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E1" w:rsidRPr="00984494" w:rsidRDefault="00FE48CC" w:rsidP="00984494">
      <w:pPr>
        <w:jc w:val="center"/>
        <w:rPr>
          <w:rFonts w:ascii="Verdana" w:hAnsi="Verdana"/>
          <w:sz w:val="28"/>
          <w:szCs w:val="28"/>
        </w:rPr>
      </w:pPr>
      <w:r w:rsidRPr="00984494">
        <w:rPr>
          <w:rFonts w:ascii="Verdana" w:hAnsi="Verdana"/>
          <w:b/>
          <w:sz w:val="28"/>
          <w:szCs w:val="28"/>
        </w:rPr>
        <w:t>Advert</w:t>
      </w:r>
    </w:p>
    <w:p w:rsidR="004A64C3" w:rsidRPr="004B168B" w:rsidRDefault="004A64C3" w:rsidP="00984494">
      <w:pPr>
        <w:jc w:val="center"/>
        <w:rPr>
          <w:rFonts w:ascii="Verdana" w:hAnsi="Verdana"/>
          <w:sz w:val="22"/>
          <w:szCs w:val="22"/>
        </w:rPr>
      </w:pPr>
    </w:p>
    <w:p w:rsidR="004A64C3" w:rsidRPr="004B168B" w:rsidRDefault="004A64C3" w:rsidP="00984494">
      <w:pPr>
        <w:jc w:val="center"/>
        <w:rPr>
          <w:rFonts w:ascii="Verdana" w:hAnsi="Verdana"/>
          <w:b/>
          <w:sz w:val="22"/>
          <w:szCs w:val="22"/>
        </w:rPr>
      </w:pPr>
      <w:r w:rsidRPr="004B168B">
        <w:rPr>
          <w:rFonts w:ascii="Verdana" w:hAnsi="Verdana"/>
          <w:b/>
          <w:sz w:val="22"/>
          <w:szCs w:val="22"/>
        </w:rPr>
        <w:t>Job Title:</w:t>
      </w:r>
      <w:r w:rsidR="004B0163" w:rsidRPr="004B168B">
        <w:rPr>
          <w:rFonts w:ascii="Verdana" w:hAnsi="Verdana"/>
          <w:b/>
          <w:sz w:val="22"/>
          <w:szCs w:val="22"/>
        </w:rPr>
        <w:t xml:space="preserve"> </w:t>
      </w:r>
      <w:r w:rsidR="0026115F">
        <w:rPr>
          <w:rFonts w:ascii="Verdana" w:hAnsi="Verdana"/>
          <w:b/>
          <w:sz w:val="22"/>
          <w:szCs w:val="22"/>
        </w:rPr>
        <w:t xml:space="preserve">General Office Administrator </w:t>
      </w:r>
      <w:r w:rsidR="00AA5683">
        <w:rPr>
          <w:rFonts w:ascii="Verdana" w:hAnsi="Verdana"/>
          <w:b/>
          <w:sz w:val="22"/>
          <w:szCs w:val="22"/>
        </w:rPr>
        <w:t>-</w:t>
      </w:r>
      <w:r w:rsidR="0026115F">
        <w:rPr>
          <w:rFonts w:ascii="Verdana" w:hAnsi="Verdana"/>
          <w:b/>
          <w:sz w:val="22"/>
          <w:szCs w:val="22"/>
        </w:rPr>
        <w:t>Apprentice</w:t>
      </w:r>
    </w:p>
    <w:p w:rsidR="004A64C3" w:rsidRPr="004B168B" w:rsidRDefault="004A64C3" w:rsidP="00984494">
      <w:pPr>
        <w:jc w:val="center"/>
        <w:rPr>
          <w:rFonts w:ascii="Verdana" w:hAnsi="Verdana"/>
          <w:b/>
          <w:sz w:val="22"/>
          <w:szCs w:val="22"/>
        </w:rPr>
      </w:pPr>
      <w:r w:rsidRPr="004B168B">
        <w:rPr>
          <w:rFonts w:ascii="Verdana" w:hAnsi="Verdana"/>
          <w:b/>
          <w:sz w:val="22"/>
          <w:szCs w:val="22"/>
        </w:rPr>
        <w:t>Location:</w:t>
      </w:r>
      <w:r w:rsidR="004B0163" w:rsidRPr="004B168B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26115F">
        <w:rPr>
          <w:rFonts w:ascii="Verdana" w:hAnsi="Verdana"/>
          <w:b/>
          <w:sz w:val="22"/>
          <w:szCs w:val="22"/>
        </w:rPr>
        <w:t>Gerrards</w:t>
      </w:r>
      <w:proofErr w:type="spellEnd"/>
      <w:r w:rsidR="0026115F">
        <w:rPr>
          <w:rFonts w:ascii="Verdana" w:hAnsi="Verdana"/>
          <w:b/>
          <w:sz w:val="22"/>
          <w:szCs w:val="22"/>
        </w:rPr>
        <w:t xml:space="preserve"> Cross</w:t>
      </w:r>
    </w:p>
    <w:p w:rsidR="007017D2" w:rsidRPr="008C7008" w:rsidRDefault="00BA34C4" w:rsidP="007017D2">
      <w:pPr>
        <w:jc w:val="center"/>
        <w:rPr>
          <w:rFonts w:ascii="Verdana" w:hAnsi="Verdana"/>
          <w:sz w:val="22"/>
          <w:szCs w:val="22"/>
          <w:lang w:eastAsia="en-US"/>
        </w:rPr>
      </w:pPr>
      <w:r w:rsidRPr="007017D2">
        <w:rPr>
          <w:rFonts w:ascii="Verdana" w:hAnsi="Verdana"/>
          <w:b/>
          <w:sz w:val="22"/>
          <w:szCs w:val="22"/>
        </w:rPr>
        <w:t>Salary:</w:t>
      </w:r>
      <w:r w:rsidR="002C5D0D" w:rsidRPr="007017D2">
        <w:rPr>
          <w:rFonts w:ascii="Verdana" w:hAnsi="Verdana"/>
          <w:b/>
          <w:sz w:val="22"/>
          <w:szCs w:val="22"/>
        </w:rPr>
        <w:t xml:space="preserve"> </w:t>
      </w:r>
      <w:r w:rsidR="0026115F">
        <w:rPr>
          <w:rFonts w:ascii="Verdana" w:hAnsi="Verdana"/>
          <w:b/>
          <w:sz w:val="22"/>
          <w:szCs w:val="22"/>
          <w:lang w:eastAsia="en-US"/>
        </w:rPr>
        <w:t>£15,000</w:t>
      </w:r>
      <w:r w:rsidR="009E19F1">
        <w:rPr>
          <w:rFonts w:ascii="Verdana" w:hAnsi="Verdana"/>
          <w:b/>
          <w:sz w:val="22"/>
          <w:szCs w:val="22"/>
          <w:lang w:eastAsia="en-US"/>
        </w:rPr>
        <w:t xml:space="preserve"> </w:t>
      </w:r>
    </w:p>
    <w:p w:rsidR="00BA34C4" w:rsidRDefault="00BA34C4" w:rsidP="007017D2">
      <w:pPr>
        <w:jc w:val="center"/>
        <w:rPr>
          <w:rFonts w:ascii="Verdana" w:hAnsi="Verdana" w:cs="Segoe UI"/>
          <w:sz w:val="20"/>
          <w:szCs w:val="20"/>
          <w:lang w:val="en"/>
        </w:rPr>
      </w:pPr>
    </w:p>
    <w:p w:rsidR="00443142" w:rsidRDefault="00443142" w:rsidP="00443142">
      <w:pPr>
        <w:rPr>
          <w:rFonts w:ascii="Verdana" w:hAnsi="Verdana" w:cs="Segoe UI"/>
          <w:sz w:val="20"/>
          <w:szCs w:val="20"/>
          <w:lang w:val="en"/>
        </w:rPr>
      </w:pPr>
      <w:r>
        <w:rPr>
          <w:rFonts w:ascii="Verdana" w:hAnsi="Verdana" w:cs="Segoe UI"/>
          <w:sz w:val="20"/>
          <w:szCs w:val="20"/>
          <w:lang w:val="en"/>
        </w:rPr>
        <w:t xml:space="preserve">At Allport we know that our people are the cornerstone of our continued success.  We have a fantastic opportunity for a </w:t>
      </w:r>
      <w:r w:rsidR="00AA7AB4">
        <w:rPr>
          <w:rFonts w:ascii="Verdana" w:hAnsi="Verdana" w:cs="Segoe UI"/>
          <w:sz w:val="20"/>
          <w:szCs w:val="20"/>
          <w:lang w:val="en"/>
        </w:rPr>
        <w:t>General Office Administrator – Apprentice.</w:t>
      </w:r>
    </w:p>
    <w:p w:rsidR="00443142" w:rsidRDefault="00443142" w:rsidP="00443142">
      <w:pPr>
        <w:rPr>
          <w:rFonts w:ascii="Verdana" w:hAnsi="Verdana" w:cs="Segoe UI"/>
          <w:sz w:val="20"/>
          <w:szCs w:val="20"/>
          <w:lang w:val="en"/>
        </w:rPr>
      </w:pPr>
    </w:p>
    <w:p w:rsidR="00443142" w:rsidRDefault="00443142" w:rsidP="00443142">
      <w:pPr>
        <w:rPr>
          <w:rFonts w:ascii="Verdana" w:hAnsi="Verdana" w:cs="Segoe UI"/>
          <w:sz w:val="20"/>
          <w:szCs w:val="20"/>
          <w:lang w:val="en"/>
        </w:rPr>
      </w:pPr>
      <w:r>
        <w:rPr>
          <w:rFonts w:ascii="Verdana" w:hAnsi="Verdana" w:cs="Segoe UI"/>
          <w:sz w:val="20"/>
          <w:szCs w:val="20"/>
          <w:lang w:val="en"/>
        </w:rPr>
        <w:t>Whatever your age, whatever your background, a new qualification can open doors, so let us help you get one.  Embark on a fulfilling journey, earn while you learn and all of this with our support behind you.</w:t>
      </w:r>
    </w:p>
    <w:p w:rsidR="00C9582E" w:rsidRDefault="00C9582E" w:rsidP="00961B00">
      <w:pPr>
        <w:rPr>
          <w:rFonts w:ascii="Verdana" w:hAnsi="Verdana"/>
          <w:sz w:val="20"/>
          <w:szCs w:val="20"/>
        </w:rPr>
      </w:pPr>
    </w:p>
    <w:p w:rsidR="00443142" w:rsidRDefault="00C9582E" w:rsidP="00C9582E">
      <w:pPr>
        <w:rPr>
          <w:rFonts w:ascii="Verdana" w:hAnsi="Verdana"/>
          <w:b/>
          <w:sz w:val="20"/>
          <w:szCs w:val="20"/>
        </w:rPr>
      </w:pPr>
      <w:r w:rsidRPr="002F0EC1">
        <w:rPr>
          <w:rFonts w:ascii="Verdana" w:hAnsi="Verdana"/>
          <w:b/>
          <w:sz w:val="20"/>
          <w:szCs w:val="20"/>
        </w:rPr>
        <w:t>About the rol</w:t>
      </w:r>
      <w:r w:rsidR="00443142">
        <w:rPr>
          <w:rFonts w:ascii="Verdana" w:hAnsi="Verdana"/>
          <w:b/>
          <w:sz w:val="20"/>
          <w:szCs w:val="20"/>
        </w:rPr>
        <w:t>e</w:t>
      </w:r>
    </w:p>
    <w:p w:rsidR="00443142" w:rsidRDefault="00443142" w:rsidP="00C9582E">
      <w:pPr>
        <w:rPr>
          <w:rFonts w:ascii="Verdana" w:hAnsi="Verdana"/>
          <w:b/>
          <w:sz w:val="20"/>
          <w:szCs w:val="20"/>
        </w:rPr>
      </w:pPr>
    </w:p>
    <w:p w:rsidR="00443142" w:rsidRDefault="00443142" w:rsidP="00443142">
      <w:pPr>
        <w:rPr>
          <w:rFonts w:ascii="Verdana" w:hAnsi="Verdana" w:cs="Segoe UI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</w:rPr>
        <w:t>We are looking for an enthusiastic, proactive and well organised individual. An ideal opportunity to take your first steps into the world of business. You will</w:t>
      </w:r>
      <w:r>
        <w:rPr>
          <w:rFonts w:ascii="Verdana" w:hAnsi="Verdana" w:cs="Segoe UI"/>
          <w:sz w:val="20"/>
          <w:szCs w:val="20"/>
          <w:lang w:val="en"/>
        </w:rPr>
        <w:t xml:space="preserve"> develop your skills and abilities and gain valuable experience.  Alongside this you will be offered the opportunity to undertake a Level 3 apprenticeship program.</w:t>
      </w:r>
    </w:p>
    <w:p w:rsidR="00443142" w:rsidRPr="002F0EC1" w:rsidRDefault="00443142" w:rsidP="00C9582E">
      <w:pPr>
        <w:rPr>
          <w:rFonts w:ascii="Verdana" w:hAnsi="Verdana"/>
          <w:b/>
          <w:sz w:val="20"/>
          <w:szCs w:val="20"/>
        </w:rPr>
      </w:pPr>
    </w:p>
    <w:p w:rsidR="00AB10C1" w:rsidRDefault="003A13D8" w:rsidP="00961B00">
      <w:pPr>
        <w:rPr>
          <w:rFonts w:ascii="Verdana" w:hAnsi="Verdana"/>
          <w:b/>
          <w:sz w:val="20"/>
          <w:szCs w:val="20"/>
        </w:rPr>
      </w:pPr>
      <w:r w:rsidRPr="002F0EC1">
        <w:rPr>
          <w:rFonts w:ascii="Verdana" w:hAnsi="Verdana"/>
          <w:b/>
          <w:sz w:val="20"/>
          <w:szCs w:val="20"/>
        </w:rPr>
        <w:t>What will I be doing?</w:t>
      </w:r>
    </w:p>
    <w:p w:rsidR="00AA2A74" w:rsidRDefault="00AA2A74" w:rsidP="00AA2A7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Sending, receiving and actioning emails</w:t>
      </w:r>
    </w:p>
    <w:p w:rsidR="0026115F" w:rsidRDefault="0026115F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Meet</w:t>
      </w:r>
      <w:r w:rsidR="00424894">
        <w:rPr>
          <w:rFonts w:ascii="Verdana" w:eastAsia="Times New Roman" w:hAnsi="Verdana" w:cs="Segoe UI"/>
          <w:sz w:val="20"/>
          <w:szCs w:val="20"/>
          <w:lang w:val="en"/>
        </w:rPr>
        <w:t xml:space="preserve">ing </w:t>
      </w:r>
      <w:r>
        <w:rPr>
          <w:rFonts w:ascii="Verdana" w:eastAsia="Times New Roman" w:hAnsi="Verdana" w:cs="Segoe UI"/>
          <w:sz w:val="20"/>
          <w:szCs w:val="20"/>
          <w:lang w:val="en"/>
        </w:rPr>
        <w:t>and greet</w:t>
      </w:r>
      <w:r w:rsidR="00424894">
        <w:rPr>
          <w:rFonts w:ascii="Verdana" w:eastAsia="Times New Roman" w:hAnsi="Verdana" w:cs="Segoe UI"/>
          <w:sz w:val="20"/>
          <w:szCs w:val="20"/>
          <w:lang w:val="en"/>
        </w:rPr>
        <w:t>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visitors</w:t>
      </w:r>
    </w:p>
    <w:p w:rsidR="0026115F" w:rsidRDefault="0026115F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Collecting</w:t>
      </w:r>
      <w:r w:rsidR="00424894">
        <w:rPr>
          <w:rFonts w:ascii="Verdana" w:eastAsia="Times New Roman" w:hAnsi="Verdana" w:cs="Segoe UI"/>
          <w:sz w:val="20"/>
          <w:szCs w:val="20"/>
          <w:lang w:val="en"/>
        </w:rPr>
        <w:t>, sorting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and distributing post</w:t>
      </w:r>
    </w:p>
    <w:p w:rsidR="002C5D0D" w:rsidRDefault="00026D63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Answer</w:t>
      </w:r>
      <w:r w:rsidR="00AA2A74">
        <w:rPr>
          <w:rFonts w:ascii="Verdana" w:eastAsia="Times New Roman" w:hAnsi="Verdana" w:cs="Segoe UI"/>
          <w:sz w:val="20"/>
          <w:szCs w:val="20"/>
          <w:lang w:val="en"/>
        </w:rPr>
        <w:t>ing t</w:t>
      </w:r>
      <w:r>
        <w:rPr>
          <w:rFonts w:ascii="Verdana" w:eastAsia="Times New Roman" w:hAnsi="Verdana" w:cs="Segoe UI"/>
          <w:sz w:val="20"/>
          <w:szCs w:val="20"/>
          <w:lang w:val="en"/>
        </w:rPr>
        <w:t>he telephone and directing queries to the relevant departments</w:t>
      </w:r>
    </w:p>
    <w:p w:rsidR="00EE22B9" w:rsidRDefault="00EE22B9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Arrang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and book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travel</w:t>
      </w:r>
    </w:p>
    <w:p w:rsidR="0026115F" w:rsidRDefault="00EE22B9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B</w:t>
      </w:r>
      <w:r w:rsidR="00C10A64">
        <w:rPr>
          <w:rFonts w:ascii="Verdana" w:eastAsia="Times New Roman" w:hAnsi="Verdana" w:cs="Segoe UI"/>
          <w:sz w:val="20"/>
          <w:szCs w:val="20"/>
          <w:lang w:val="en"/>
        </w:rPr>
        <w:t>ook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 w:rsidR="00C10A64">
        <w:rPr>
          <w:rFonts w:ascii="Verdana" w:eastAsia="Times New Roman" w:hAnsi="Verdana" w:cs="Segoe UI"/>
          <w:sz w:val="20"/>
          <w:szCs w:val="20"/>
          <w:lang w:val="en"/>
        </w:rPr>
        <w:t xml:space="preserve"> couriers and order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 w:rsidR="00C10A64">
        <w:rPr>
          <w:rFonts w:ascii="Verdana" w:eastAsia="Times New Roman" w:hAnsi="Verdana" w:cs="Segoe UI"/>
          <w:sz w:val="20"/>
          <w:szCs w:val="20"/>
          <w:lang w:val="en"/>
        </w:rPr>
        <w:t xml:space="preserve"> taxi’s</w:t>
      </w:r>
      <w:r w:rsidR="0026115F">
        <w:rPr>
          <w:rFonts w:ascii="Verdana" w:eastAsia="Times New Roman" w:hAnsi="Verdana" w:cs="Segoe UI"/>
          <w:sz w:val="20"/>
          <w:szCs w:val="20"/>
          <w:lang w:val="en"/>
        </w:rPr>
        <w:t xml:space="preserve"> </w:t>
      </w:r>
      <w:r>
        <w:rPr>
          <w:rFonts w:ascii="Verdana" w:eastAsia="Times New Roman" w:hAnsi="Verdana" w:cs="Segoe UI"/>
          <w:sz w:val="20"/>
          <w:szCs w:val="20"/>
          <w:lang w:val="en"/>
        </w:rPr>
        <w:t>when</w:t>
      </w:r>
      <w:r w:rsidR="0026115F">
        <w:rPr>
          <w:rFonts w:ascii="Verdana" w:eastAsia="Times New Roman" w:hAnsi="Verdana" w:cs="Segoe UI"/>
          <w:sz w:val="20"/>
          <w:szCs w:val="20"/>
          <w:lang w:val="en"/>
        </w:rPr>
        <w:t xml:space="preserve"> required</w:t>
      </w:r>
    </w:p>
    <w:p w:rsidR="00BA34C4" w:rsidRDefault="0026115F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Monitor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stationary supplies and order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stationary when required</w:t>
      </w:r>
    </w:p>
    <w:p w:rsidR="0026115F" w:rsidRDefault="0026115F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Monitor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and maintain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adequate kitchen supplies and manag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the kitchen area</w:t>
      </w:r>
    </w:p>
    <w:p w:rsidR="00C10A64" w:rsidRDefault="00F21591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Mak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tea and coffee for visitors and for meetings </w:t>
      </w:r>
    </w:p>
    <w:p w:rsidR="00AA2A74" w:rsidRDefault="00AA2A74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Order</w:t>
      </w:r>
      <w:r w:rsidR="00312E61">
        <w:rPr>
          <w:rFonts w:ascii="Verdana" w:eastAsia="Times New Roman" w:hAnsi="Verdana" w:cs="Segoe UI"/>
          <w:sz w:val="20"/>
          <w:szCs w:val="20"/>
          <w:lang w:val="en"/>
        </w:rPr>
        <w:t>ing</w:t>
      </w:r>
      <w:r>
        <w:rPr>
          <w:rFonts w:ascii="Verdana" w:eastAsia="Times New Roman" w:hAnsi="Verdana" w:cs="Segoe UI"/>
          <w:sz w:val="20"/>
          <w:szCs w:val="20"/>
          <w:lang w:val="en"/>
        </w:rPr>
        <w:t xml:space="preserve"> lunches for meetings</w:t>
      </w:r>
    </w:p>
    <w:p w:rsidR="00AB10C1" w:rsidRPr="00BA34C4" w:rsidRDefault="00AB10C1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>
        <w:rPr>
          <w:rFonts w:ascii="Verdana" w:eastAsia="Times New Roman" w:hAnsi="Verdana" w:cs="Segoe UI"/>
          <w:sz w:val="20"/>
          <w:szCs w:val="20"/>
          <w:lang w:val="en"/>
        </w:rPr>
        <w:t>Administrative duties such as scanning, filing and photocopying</w:t>
      </w:r>
    </w:p>
    <w:p w:rsidR="00BA34C4" w:rsidRPr="00BA34C4" w:rsidRDefault="00BA34C4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 w:rsidRPr="00BA34C4">
        <w:rPr>
          <w:rFonts w:ascii="Verdana" w:eastAsia="Times New Roman" w:hAnsi="Verdana" w:cs="Segoe UI"/>
          <w:sz w:val="20"/>
          <w:szCs w:val="20"/>
          <w:lang w:val="en"/>
        </w:rPr>
        <w:t>Processing Invoices</w:t>
      </w:r>
    </w:p>
    <w:p w:rsidR="00BA34C4" w:rsidRPr="00BA34C4" w:rsidRDefault="00BA34C4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 w:rsidRPr="00BA34C4">
        <w:rPr>
          <w:rFonts w:ascii="Verdana" w:eastAsia="Times New Roman" w:hAnsi="Verdana" w:cs="Segoe UI"/>
          <w:sz w:val="20"/>
          <w:szCs w:val="20"/>
          <w:lang w:val="en"/>
        </w:rPr>
        <w:t>Data En</w:t>
      </w:r>
      <w:r w:rsidR="00AB10C1">
        <w:rPr>
          <w:rFonts w:ascii="Verdana" w:eastAsia="Times New Roman" w:hAnsi="Verdana" w:cs="Segoe UI"/>
          <w:sz w:val="20"/>
          <w:szCs w:val="20"/>
          <w:lang w:val="en"/>
        </w:rPr>
        <w:t>tr</w:t>
      </w:r>
      <w:r w:rsidRPr="00BA34C4">
        <w:rPr>
          <w:rFonts w:ascii="Verdana" w:eastAsia="Times New Roman" w:hAnsi="Verdana" w:cs="Segoe UI"/>
          <w:sz w:val="20"/>
          <w:szCs w:val="20"/>
          <w:lang w:val="en"/>
        </w:rPr>
        <w:t>y</w:t>
      </w:r>
    </w:p>
    <w:p w:rsidR="00BA34C4" w:rsidRDefault="00BA34C4" w:rsidP="00BA34C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Segoe UI"/>
          <w:sz w:val="20"/>
          <w:szCs w:val="20"/>
          <w:lang w:val="en"/>
        </w:rPr>
      </w:pPr>
      <w:r w:rsidRPr="00BA34C4">
        <w:rPr>
          <w:rFonts w:ascii="Verdana" w:eastAsia="Times New Roman" w:hAnsi="Verdana" w:cs="Segoe UI"/>
          <w:sz w:val="20"/>
          <w:szCs w:val="20"/>
          <w:lang w:val="en"/>
        </w:rPr>
        <w:t>Provid</w:t>
      </w:r>
      <w:r w:rsidR="00B379AF">
        <w:rPr>
          <w:rFonts w:ascii="Verdana" w:eastAsia="Times New Roman" w:hAnsi="Verdana" w:cs="Segoe UI"/>
          <w:sz w:val="20"/>
          <w:szCs w:val="20"/>
          <w:lang w:val="en"/>
        </w:rPr>
        <w:t>ing</w:t>
      </w:r>
      <w:r w:rsidRPr="00BA34C4">
        <w:rPr>
          <w:rFonts w:ascii="Verdana" w:eastAsia="Times New Roman" w:hAnsi="Verdana" w:cs="Segoe UI"/>
          <w:sz w:val="20"/>
          <w:szCs w:val="20"/>
          <w:lang w:val="en"/>
        </w:rPr>
        <w:t xml:space="preserve"> ad hoc support around office as needed</w:t>
      </w:r>
    </w:p>
    <w:p w:rsidR="00AB10C1" w:rsidRDefault="00AB10C1" w:rsidP="00AB10C1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sz w:val="20"/>
          <w:szCs w:val="20"/>
        </w:rPr>
      </w:pPr>
      <w:r w:rsidRPr="00984494">
        <w:rPr>
          <w:rFonts w:ascii="Verdana" w:eastAsia="Times New Roman" w:hAnsi="Verdana" w:cs="Arial"/>
          <w:sz w:val="20"/>
          <w:szCs w:val="20"/>
        </w:rPr>
        <w:t xml:space="preserve">Working </w:t>
      </w:r>
      <w:r>
        <w:rPr>
          <w:rFonts w:ascii="Verdana" w:eastAsia="Times New Roman" w:hAnsi="Verdana" w:cs="Arial"/>
          <w:sz w:val="20"/>
          <w:szCs w:val="20"/>
        </w:rPr>
        <w:t xml:space="preserve">well </w:t>
      </w:r>
      <w:r w:rsidRPr="00984494">
        <w:rPr>
          <w:rFonts w:ascii="Verdana" w:eastAsia="Times New Roman" w:hAnsi="Verdana" w:cs="Arial"/>
          <w:sz w:val="20"/>
          <w:szCs w:val="20"/>
        </w:rPr>
        <w:t>as part of a team.</w:t>
      </w:r>
    </w:p>
    <w:p w:rsidR="002C5D0D" w:rsidRPr="00984494" w:rsidRDefault="002C5D0D" w:rsidP="002C5D0D">
      <w:pPr>
        <w:pStyle w:val="ListParagraph"/>
        <w:rPr>
          <w:rFonts w:ascii="Verdana" w:eastAsia="Times New Roman" w:hAnsi="Verdana" w:cs="Arial"/>
          <w:sz w:val="20"/>
          <w:szCs w:val="20"/>
        </w:rPr>
      </w:pPr>
    </w:p>
    <w:p w:rsidR="00B379AF" w:rsidRDefault="00B379AF" w:rsidP="00961B00">
      <w:pPr>
        <w:rPr>
          <w:rFonts w:ascii="Verdana" w:hAnsi="Verdana"/>
          <w:b/>
          <w:sz w:val="20"/>
          <w:szCs w:val="20"/>
        </w:rPr>
      </w:pPr>
    </w:p>
    <w:p w:rsidR="000E2320" w:rsidRPr="00E73453" w:rsidRDefault="000E2320" w:rsidP="00961B00">
      <w:pPr>
        <w:rPr>
          <w:rFonts w:ascii="Verdana" w:hAnsi="Verdana"/>
          <w:b/>
          <w:sz w:val="20"/>
          <w:szCs w:val="20"/>
        </w:rPr>
      </w:pPr>
      <w:r w:rsidRPr="00E73453">
        <w:rPr>
          <w:rFonts w:ascii="Verdana" w:hAnsi="Verdana"/>
          <w:b/>
          <w:sz w:val="20"/>
          <w:szCs w:val="20"/>
        </w:rPr>
        <w:t>What are the requirements?</w:t>
      </w:r>
    </w:p>
    <w:p w:rsidR="00700912" w:rsidRPr="00306B42" w:rsidRDefault="00700912" w:rsidP="000E2320">
      <w:pPr>
        <w:ind w:left="1080"/>
        <w:jc w:val="both"/>
        <w:rPr>
          <w:rFonts w:ascii="Trebuchet MS" w:hAnsi="Trebuchet MS"/>
          <w:sz w:val="20"/>
          <w:szCs w:val="20"/>
        </w:rPr>
      </w:pPr>
    </w:p>
    <w:p w:rsidR="00354F40" w:rsidRDefault="002B23CB" w:rsidP="00354F40">
      <w:pPr>
        <w:pStyle w:val="ListParagraph"/>
        <w:ind w:left="792"/>
        <w:rPr>
          <w:rFonts w:ascii="Verdana" w:hAnsi="Verdana"/>
          <w:sz w:val="20"/>
          <w:szCs w:val="20"/>
        </w:rPr>
      </w:pPr>
      <w:r w:rsidRPr="00354F40">
        <w:rPr>
          <w:rFonts w:ascii="Verdana" w:hAnsi="Verdana"/>
          <w:sz w:val="20"/>
          <w:szCs w:val="20"/>
        </w:rPr>
        <w:t>You will have your GCSE Maths and English Level</w:t>
      </w:r>
      <w:r w:rsidR="00354F40" w:rsidRPr="00354F40">
        <w:rPr>
          <w:rFonts w:ascii="Verdana" w:hAnsi="Verdana"/>
          <w:sz w:val="20"/>
          <w:szCs w:val="20"/>
        </w:rPr>
        <w:t xml:space="preserve"> 4</w:t>
      </w:r>
      <w:r w:rsidR="00CC5791">
        <w:rPr>
          <w:rFonts w:ascii="Verdana" w:hAnsi="Verdana"/>
          <w:sz w:val="20"/>
          <w:szCs w:val="20"/>
        </w:rPr>
        <w:t xml:space="preserve"> (Grade C)</w:t>
      </w:r>
      <w:r w:rsidR="00354F40" w:rsidRPr="00354F40">
        <w:rPr>
          <w:rFonts w:ascii="Verdana" w:hAnsi="Verdana"/>
          <w:sz w:val="20"/>
          <w:szCs w:val="20"/>
        </w:rPr>
        <w:t xml:space="preserve"> </w:t>
      </w:r>
      <w:r w:rsidR="00CC5791">
        <w:rPr>
          <w:rFonts w:ascii="Verdana" w:hAnsi="Verdana"/>
          <w:sz w:val="20"/>
          <w:szCs w:val="20"/>
        </w:rPr>
        <w:t>and</w:t>
      </w:r>
      <w:r w:rsidR="00354F40" w:rsidRPr="00354F40">
        <w:rPr>
          <w:rFonts w:ascii="Verdana" w:hAnsi="Verdana"/>
          <w:sz w:val="20"/>
          <w:szCs w:val="20"/>
        </w:rPr>
        <w:t xml:space="preserve"> above</w:t>
      </w:r>
    </w:p>
    <w:p w:rsidR="00354F40" w:rsidRDefault="00354F40" w:rsidP="00354F40">
      <w:pPr>
        <w:pStyle w:val="ListParagraph"/>
        <w:ind w:left="7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will have excellent communication</w:t>
      </w:r>
      <w:r w:rsidR="002F0EC1">
        <w:rPr>
          <w:rFonts w:ascii="Verdana" w:hAnsi="Verdana"/>
          <w:sz w:val="20"/>
          <w:szCs w:val="20"/>
        </w:rPr>
        <w:t xml:space="preserve"> skills, spoken and written</w:t>
      </w:r>
    </w:p>
    <w:p w:rsidR="00354F40" w:rsidRDefault="00C9582E" w:rsidP="00354F40">
      <w:pPr>
        <w:pStyle w:val="ListParagraph"/>
        <w:ind w:left="7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Build good working relationships with </w:t>
      </w:r>
      <w:r w:rsidR="002F0EC1">
        <w:rPr>
          <w:rFonts w:ascii="Verdana" w:hAnsi="Verdana"/>
          <w:sz w:val="20"/>
          <w:szCs w:val="20"/>
        </w:rPr>
        <w:t>work colleagues and our customers</w:t>
      </w:r>
    </w:p>
    <w:p w:rsidR="002F0EC1" w:rsidRDefault="00EE22B9" w:rsidP="00354F40">
      <w:pPr>
        <w:pStyle w:val="ListParagraph"/>
        <w:ind w:left="7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Confident and e</w:t>
      </w:r>
      <w:r w:rsidR="002F0EC1">
        <w:rPr>
          <w:rFonts w:ascii="Verdana" w:hAnsi="Verdana"/>
          <w:sz w:val="20"/>
          <w:szCs w:val="20"/>
        </w:rPr>
        <w:t>ager to learn</w:t>
      </w:r>
    </w:p>
    <w:p w:rsidR="002F0EC1" w:rsidRDefault="002F0EC1" w:rsidP="00354F40">
      <w:pPr>
        <w:pStyle w:val="ListParagraph"/>
        <w:ind w:left="7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attention to detail, friendly and helpful nature</w:t>
      </w:r>
    </w:p>
    <w:p w:rsidR="00804D32" w:rsidRDefault="00424894" w:rsidP="002F0EC1">
      <w:pPr>
        <w:pStyle w:val="ListParagraph"/>
        <w:ind w:left="79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Excellent </w:t>
      </w:r>
      <w:r w:rsidR="00EB5B87">
        <w:rPr>
          <w:rFonts w:ascii="Verdana" w:hAnsi="Verdana"/>
          <w:sz w:val="20"/>
          <w:szCs w:val="20"/>
        </w:rPr>
        <w:t xml:space="preserve">PC </w:t>
      </w:r>
      <w:r>
        <w:rPr>
          <w:rFonts w:ascii="Verdana" w:hAnsi="Verdana"/>
          <w:sz w:val="20"/>
          <w:szCs w:val="20"/>
        </w:rPr>
        <w:t>skills</w:t>
      </w:r>
      <w:r w:rsidR="00EB5B87">
        <w:rPr>
          <w:rFonts w:ascii="Verdana" w:hAnsi="Verdana"/>
          <w:sz w:val="20"/>
          <w:szCs w:val="20"/>
        </w:rPr>
        <w:t xml:space="preserve"> including Word &amp; Excel</w:t>
      </w:r>
    </w:p>
    <w:p w:rsidR="00BA34C4" w:rsidRDefault="00BA34C4" w:rsidP="00354F40">
      <w:pPr>
        <w:jc w:val="both"/>
        <w:rPr>
          <w:rFonts w:ascii="Verdana" w:hAnsi="Verdana"/>
          <w:b/>
          <w:sz w:val="20"/>
          <w:szCs w:val="20"/>
        </w:rPr>
      </w:pPr>
    </w:p>
    <w:p w:rsidR="00424894" w:rsidRDefault="00424894" w:rsidP="00354F40">
      <w:pPr>
        <w:jc w:val="both"/>
        <w:rPr>
          <w:rFonts w:ascii="Verdana" w:hAnsi="Verdana"/>
          <w:b/>
          <w:sz w:val="20"/>
          <w:szCs w:val="20"/>
        </w:rPr>
      </w:pPr>
    </w:p>
    <w:p w:rsidR="00424894" w:rsidRDefault="00424894" w:rsidP="00354F40">
      <w:pPr>
        <w:jc w:val="both"/>
        <w:rPr>
          <w:rFonts w:ascii="Verdana" w:hAnsi="Verdana"/>
          <w:b/>
          <w:sz w:val="20"/>
          <w:szCs w:val="20"/>
        </w:rPr>
      </w:pPr>
    </w:p>
    <w:p w:rsidR="00424894" w:rsidRDefault="00424894" w:rsidP="00354F40">
      <w:pPr>
        <w:jc w:val="both"/>
        <w:rPr>
          <w:rFonts w:ascii="Verdana" w:hAnsi="Verdana"/>
          <w:b/>
          <w:sz w:val="20"/>
          <w:szCs w:val="20"/>
        </w:rPr>
      </w:pPr>
    </w:p>
    <w:p w:rsidR="00424894" w:rsidRDefault="00424894" w:rsidP="00354F40">
      <w:pPr>
        <w:jc w:val="both"/>
        <w:rPr>
          <w:rFonts w:ascii="Verdana" w:hAnsi="Verdana"/>
          <w:b/>
          <w:sz w:val="20"/>
          <w:szCs w:val="20"/>
        </w:rPr>
      </w:pPr>
    </w:p>
    <w:p w:rsidR="00424894" w:rsidRDefault="00424894" w:rsidP="00354F40">
      <w:pPr>
        <w:jc w:val="both"/>
        <w:rPr>
          <w:rFonts w:ascii="Verdana" w:hAnsi="Verdana"/>
          <w:b/>
          <w:sz w:val="20"/>
          <w:szCs w:val="20"/>
        </w:rPr>
      </w:pPr>
    </w:p>
    <w:p w:rsidR="00354F40" w:rsidRPr="00E73453" w:rsidRDefault="00BA34C4" w:rsidP="00354F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354F40" w:rsidRPr="00E73453">
        <w:rPr>
          <w:rFonts w:ascii="Verdana" w:hAnsi="Verdana"/>
          <w:b/>
          <w:sz w:val="20"/>
          <w:szCs w:val="20"/>
        </w:rPr>
        <w:t>ho are we?</w:t>
      </w:r>
    </w:p>
    <w:p w:rsidR="00804D32" w:rsidRPr="00354F40" w:rsidRDefault="00804D32" w:rsidP="00354F40">
      <w:pPr>
        <w:jc w:val="both"/>
        <w:rPr>
          <w:rFonts w:ascii="Verdana" w:hAnsi="Verdana"/>
          <w:sz w:val="20"/>
          <w:szCs w:val="20"/>
        </w:rPr>
      </w:pPr>
    </w:p>
    <w:p w:rsidR="00443142" w:rsidRDefault="00443142" w:rsidP="004431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Allport Cargo Services (part of EV Cargo) are a global supply chain and logistics company. We are one of the UK’s largest freight forwarders and have been a significant force in the industry for over 50 years.</w:t>
      </w:r>
    </w:p>
    <w:p w:rsidR="00443142" w:rsidRDefault="00443142" w:rsidP="004431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 Cargo is one of the UK’s largest providers of transport, logistics and freight forwarding services and logistics technology, created by consolidation of </w:t>
      </w:r>
      <w:proofErr w:type="spellStart"/>
      <w:r>
        <w:rPr>
          <w:rFonts w:ascii="Verdana" w:hAnsi="Verdana"/>
          <w:sz w:val="20"/>
          <w:szCs w:val="20"/>
        </w:rPr>
        <w:t>Adjuno</w:t>
      </w:r>
      <w:proofErr w:type="spellEnd"/>
      <w:r>
        <w:rPr>
          <w:rFonts w:ascii="Verdana" w:hAnsi="Verdana"/>
          <w:sz w:val="20"/>
          <w:szCs w:val="20"/>
        </w:rPr>
        <w:t xml:space="preserve">, Allport Cargo Services, CM Downton, Jigsaw, NFT and </w:t>
      </w:r>
      <w:proofErr w:type="spellStart"/>
      <w:r>
        <w:rPr>
          <w:rFonts w:ascii="Verdana" w:hAnsi="Verdana"/>
          <w:sz w:val="20"/>
          <w:szCs w:val="20"/>
        </w:rPr>
        <w:t>Palletforce</w:t>
      </w:r>
      <w:proofErr w:type="spellEnd"/>
      <w:r>
        <w:rPr>
          <w:rFonts w:ascii="Verdana" w:hAnsi="Verdana"/>
          <w:sz w:val="20"/>
          <w:szCs w:val="20"/>
        </w:rPr>
        <w:t xml:space="preserve"> into a corporate structure under a new single brand.</w:t>
      </w:r>
    </w:p>
    <w:p w:rsidR="00354F40" w:rsidRDefault="00354F40" w:rsidP="00354F40">
      <w:pPr>
        <w:jc w:val="both"/>
        <w:rPr>
          <w:rFonts w:ascii="Verdana" w:hAnsi="Verdana"/>
        </w:rPr>
      </w:pPr>
    </w:p>
    <w:p w:rsidR="00D73E49" w:rsidRPr="00804D32" w:rsidRDefault="00804D32" w:rsidP="00CB79E1">
      <w:pPr>
        <w:rPr>
          <w:rFonts w:ascii="Verdana" w:hAnsi="Verdana"/>
          <w:sz w:val="20"/>
          <w:szCs w:val="20"/>
        </w:rPr>
      </w:pPr>
      <w:r w:rsidRPr="00804D32">
        <w:rPr>
          <w:rFonts w:ascii="Verdana" w:hAnsi="Verdana"/>
          <w:sz w:val="20"/>
          <w:szCs w:val="20"/>
        </w:rPr>
        <w:t>Our Benefits</w:t>
      </w:r>
    </w:p>
    <w:p w:rsidR="00D73E49" w:rsidRPr="00B500B5" w:rsidRDefault="00D73E49" w:rsidP="00CB79E1">
      <w:pPr>
        <w:rPr>
          <w:rFonts w:ascii="Verdana" w:hAnsi="Verdana"/>
          <w:b/>
          <w:sz w:val="20"/>
          <w:szCs w:val="20"/>
        </w:rPr>
      </w:pPr>
    </w:p>
    <w:p w:rsidR="00DB2AE1" w:rsidRPr="00B500B5" w:rsidRDefault="00D73E49" w:rsidP="00D73E4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500B5">
        <w:rPr>
          <w:rFonts w:ascii="Verdana" w:hAnsi="Verdana"/>
          <w:sz w:val="20"/>
          <w:szCs w:val="20"/>
        </w:rPr>
        <w:t>25</w:t>
      </w:r>
      <w:r w:rsidR="00DB2AE1" w:rsidRPr="00B500B5">
        <w:rPr>
          <w:rFonts w:ascii="Verdana" w:hAnsi="Verdana"/>
          <w:sz w:val="20"/>
          <w:szCs w:val="20"/>
        </w:rPr>
        <w:t xml:space="preserve"> </w:t>
      </w:r>
      <w:r w:rsidRPr="00B500B5">
        <w:rPr>
          <w:rFonts w:ascii="Verdana" w:hAnsi="Verdana"/>
          <w:sz w:val="20"/>
          <w:szCs w:val="20"/>
        </w:rPr>
        <w:t>days annual leave, plus bank holidays</w:t>
      </w:r>
      <w:r w:rsidR="00EF374E" w:rsidRPr="00B500B5">
        <w:rPr>
          <w:rFonts w:ascii="Verdana" w:hAnsi="Verdana"/>
          <w:sz w:val="20"/>
          <w:szCs w:val="20"/>
        </w:rPr>
        <w:t xml:space="preserve"> </w:t>
      </w:r>
    </w:p>
    <w:p w:rsidR="005F474C" w:rsidRPr="00B500B5" w:rsidRDefault="005F474C" w:rsidP="00D73E4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500B5">
        <w:rPr>
          <w:rFonts w:ascii="Verdana" w:hAnsi="Verdana"/>
          <w:sz w:val="20"/>
          <w:szCs w:val="20"/>
        </w:rPr>
        <w:t>Company pension Scheme</w:t>
      </w:r>
    </w:p>
    <w:p w:rsidR="00D73E49" w:rsidRPr="00B500B5" w:rsidRDefault="005F474C" w:rsidP="00D73E4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500B5">
        <w:rPr>
          <w:rFonts w:ascii="Verdana" w:hAnsi="Verdana"/>
          <w:sz w:val="20"/>
          <w:szCs w:val="20"/>
        </w:rPr>
        <w:t>Death in Service scheme 3 x salary increasing to 6 x salary if join pension scheme</w:t>
      </w:r>
    </w:p>
    <w:p w:rsidR="003726D0" w:rsidRPr="00B500B5" w:rsidRDefault="003726D0" w:rsidP="00D73E4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500B5">
        <w:rPr>
          <w:rFonts w:ascii="Verdana" w:hAnsi="Verdana"/>
          <w:sz w:val="20"/>
          <w:szCs w:val="20"/>
        </w:rPr>
        <w:t>Access to EAP scheme</w:t>
      </w:r>
    </w:p>
    <w:p w:rsidR="003726D0" w:rsidRPr="00B500B5" w:rsidRDefault="003726D0" w:rsidP="00D73E4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500B5">
        <w:rPr>
          <w:rFonts w:ascii="Verdana" w:hAnsi="Verdana"/>
          <w:sz w:val="20"/>
          <w:szCs w:val="20"/>
        </w:rPr>
        <w:t>Access to cycle to work scheme</w:t>
      </w:r>
    </w:p>
    <w:p w:rsidR="00AC6728" w:rsidRPr="00B500B5" w:rsidRDefault="00AC6728" w:rsidP="00D73E49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500B5">
        <w:rPr>
          <w:rFonts w:ascii="Verdana" w:hAnsi="Verdana"/>
          <w:sz w:val="20"/>
          <w:szCs w:val="20"/>
        </w:rPr>
        <w:t>Range of voluntary benefits</w:t>
      </w:r>
    </w:p>
    <w:p w:rsidR="00CB3F01" w:rsidRPr="00B500B5" w:rsidRDefault="00CB3F01" w:rsidP="00CB3F01">
      <w:pPr>
        <w:rPr>
          <w:rFonts w:ascii="Verdana" w:hAnsi="Verdana"/>
          <w:sz w:val="20"/>
          <w:szCs w:val="20"/>
        </w:rPr>
      </w:pPr>
    </w:p>
    <w:p w:rsidR="004B168B" w:rsidRDefault="004B168B" w:rsidP="00CB3F01">
      <w:pPr>
        <w:rPr>
          <w:rFonts w:ascii="Verdana" w:hAnsi="Verdana"/>
          <w:sz w:val="20"/>
          <w:szCs w:val="20"/>
        </w:rPr>
      </w:pPr>
    </w:p>
    <w:p w:rsidR="00170A74" w:rsidRPr="003929D7" w:rsidRDefault="00170A74" w:rsidP="00CB3F01">
      <w:pPr>
        <w:rPr>
          <w:rFonts w:ascii="Verdana" w:hAnsi="Verdana"/>
          <w:sz w:val="20"/>
          <w:szCs w:val="20"/>
        </w:rPr>
      </w:pPr>
      <w:r w:rsidRPr="003929D7">
        <w:rPr>
          <w:rFonts w:ascii="Verdana" w:hAnsi="Verdana"/>
          <w:sz w:val="20"/>
          <w:szCs w:val="20"/>
        </w:rPr>
        <w:t xml:space="preserve">Allport Cargo Services reserves the right to </w:t>
      </w:r>
      <w:r w:rsidR="00322346" w:rsidRPr="003929D7">
        <w:rPr>
          <w:rFonts w:ascii="Verdana" w:hAnsi="Verdana"/>
          <w:sz w:val="20"/>
          <w:szCs w:val="20"/>
        </w:rPr>
        <w:t xml:space="preserve">close the vacancy before the stated closing date </w:t>
      </w:r>
      <w:r w:rsidRPr="003929D7">
        <w:rPr>
          <w:rFonts w:ascii="Verdana" w:hAnsi="Verdana"/>
          <w:sz w:val="20"/>
          <w:szCs w:val="20"/>
        </w:rPr>
        <w:t xml:space="preserve">if </w:t>
      </w:r>
      <w:r w:rsidR="00F56BA7" w:rsidRPr="003929D7">
        <w:rPr>
          <w:rFonts w:ascii="Verdana" w:hAnsi="Verdana"/>
          <w:sz w:val="20"/>
          <w:szCs w:val="20"/>
        </w:rPr>
        <w:t>a h</w:t>
      </w:r>
      <w:r w:rsidRPr="003929D7">
        <w:rPr>
          <w:rFonts w:ascii="Verdana" w:hAnsi="Verdana"/>
          <w:sz w:val="20"/>
          <w:szCs w:val="20"/>
        </w:rPr>
        <w:t>igh volume of applications</w:t>
      </w:r>
      <w:r w:rsidR="00F56BA7" w:rsidRPr="003929D7">
        <w:rPr>
          <w:rFonts w:ascii="Verdana" w:hAnsi="Verdana"/>
          <w:sz w:val="20"/>
          <w:szCs w:val="20"/>
        </w:rPr>
        <w:t xml:space="preserve"> </w:t>
      </w:r>
      <w:r w:rsidR="00797CF6" w:rsidRPr="003929D7">
        <w:rPr>
          <w:rFonts w:ascii="Verdana" w:hAnsi="Verdana"/>
          <w:sz w:val="20"/>
          <w:szCs w:val="20"/>
        </w:rPr>
        <w:t>are</w:t>
      </w:r>
      <w:r w:rsidR="00F56BA7" w:rsidRPr="003929D7">
        <w:rPr>
          <w:rFonts w:ascii="Verdana" w:hAnsi="Verdana"/>
          <w:sz w:val="20"/>
          <w:szCs w:val="20"/>
        </w:rPr>
        <w:t xml:space="preserve"> </w:t>
      </w:r>
      <w:r w:rsidR="00322346" w:rsidRPr="003929D7">
        <w:rPr>
          <w:rFonts w:ascii="Verdana" w:hAnsi="Verdana"/>
          <w:sz w:val="20"/>
          <w:szCs w:val="20"/>
        </w:rPr>
        <w:t>received</w:t>
      </w:r>
      <w:r w:rsidRPr="003929D7">
        <w:rPr>
          <w:rFonts w:ascii="Verdana" w:hAnsi="Verdana"/>
          <w:sz w:val="20"/>
          <w:szCs w:val="20"/>
        </w:rPr>
        <w:t>.</w:t>
      </w:r>
    </w:p>
    <w:p w:rsidR="00170A74" w:rsidRPr="003929D7" w:rsidRDefault="00170A74" w:rsidP="00CB3F01">
      <w:pPr>
        <w:rPr>
          <w:rFonts w:ascii="Verdana" w:hAnsi="Verdana"/>
          <w:sz w:val="20"/>
          <w:szCs w:val="20"/>
        </w:rPr>
      </w:pPr>
    </w:p>
    <w:p w:rsidR="00170A74" w:rsidRPr="00B500B5" w:rsidRDefault="00170A74" w:rsidP="00170A74">
      <w:pPr>
        <w:rPr>
          <w:rFonts w:ascii="Verdana" w:hAnsi="Verdana"/>
          <w:sz w:val="20"/>
          <w:szCs w:val="20"/>
        </w:rPr>
      </w:pPr>
      <w:r w:rsidRPr="003929D7">
        <w:rPr>
          <w:rFonts w:ascii="Verdana" w:hAnsi="Verdana"/>
          <w:sz w:val="20"/>
          <w:szCs w:val="20"/>
        </w:rPr>
        <w:t>Due to the volume of applications Allport Cargo receives, we regret that we are not able to provide detailed feedback to applicants that were not shortlisted.</w:t>
      </w:r>
      <w:r w:rsidRPr="00B500B5">
        <w:rPr>
          <w:rFonts w:ascii="Verdana" w:hAnsi="Verdana"/>
          <w:sz w:val="20"/>
          <w:szCs w:val="20"/>
        </w:rPr>
        <w:t xml:space="preserve"> </w:t>
      </w:r>
    </w:p>
    <w:p w:rsidR="00A5635B" w:rsidRPr="00B500B5" w:rsidRDefault="00A5635B" w:rsidP="00CB79E1">
      <w:pPr>
        <w:rPr>
          <w:rFonts w:ascii="Verdana" w:hAnsi="Verdana"/>
          <w:sz w:val="20"/>
          <w:szCs w:val="20"/>
        </w:rPr>
      </w:pPr>
    </w:p>
    <w:p w:rsidR="00797E67" w:rsidRDefault="00E73453" w:rsidP="00E73453">
      <w:pPr>
        <w:rPr>
          <w:rFonts w:ascii="Verdana" w:hAnsi="Verdana"/>
          <w:sz w:val="20"/>
          <w:szCs w:val="20"/>
        </w:rPr>
      </w:pPr>
      <w:r w:rsidRPr="00E73453">
        <w:rPr>
          <w:rFonts w:ascii="Verdana" w:hAnsi="Verdana"/>
          <w:sz w:val="20"/>
          <w:szCs w:val="20"/>
        </w:rPr>
        <w:t>To apply for this vacancy</w:t>
      </w:r>
      <w:r w:rsidR="00EF0945">
        <w:rPr>
          <w:rFonts w:ascii="Verdana" w:hAnsi="Verdana"/>
          <w:sz w:val="20"/>
          <w:szCs w:val="20"/>
        </w:rPr>
        <w:t xml:space="preserve">, </w:t>
      </w:r>
      <w:r w:rsidR="00797E67">
        <w:rPr>
          <w:rFonts w:ascii="Verdana" w:hAnsi="Verdana"/>
          <w:sz w:val="20"/>
          <w:szCs w:val="20"/>
        </w:rPr>
        <w:t>we are only a few easy clicks away so come join us</w:t>
      </w:r>
      <w:r w:rsidR="00EF0945">
        <w:rPr>
          <w:rFonts w:ascii="Verdana" w:hAnsi="Verdana"/>
          <w:sz w:val="20"/>
          <w:szCs w:val="20"/>
        </w:rPr>
        <w:t xml:space="preserve"> by clicking the link below</w:t>
      </w:r>
      <w:bookmarkStart w:id="0" w:name="_GoBack"/>
      <w:bookmarkEnd w:id="0"/>
      <w:r w:rsidR="00797E67">
        <w:rPr>
          <w:rFonts w:ascii="Verdana" w:hAnsi="Verdana"/>
          <w:sz w:val="20"/>
          <w:szCs w:val="20"/>
        </w:rPr>
        <w:t>:</w:t>
      </w:r>
    </w:p>
    <w:p w:rsidR="00797E67" w:rsidRDefault="00797E67" w:rsidP="00E73453">
      <w:pPr>
        <w:rPr>
          <w:rStyle w:val="Hyperlink"/>
          <w:rFonts w:ascii="Verdana" w:hAnsi="Verdana"/>
          <w:sz w:val="20"/>
          <w:szCs w:val="20"/>
        </w:rPr>
      </w:pPr>
    </w:p>
    <w:p w:rsidR="00E73453" w:rsidRPr="00E73453" w:rsidRDefault="00797E67" w:rsidP="00E73453">
      <w:pPr>
        <w:rPr>
          <w:rFonts w:ascii="Verdana" w:hAnsi="Verdana"/>
          <w:sz w:val="20"/>
          <w:szCs w:val="20"/>
        </w:rPr>
      </w:pPr>
      <w:hyperlink r:id="rId8" w:history="1">
        <w:r w:rsidRPr="00285929">
          <w:rPr>
            <w:rStyle w:val="Hyperlink"/>
            <w:rFonts w:ascii="Verdana" w:hAnsi="Verdana"/>
            <w:sz w:val="20"/>
            <w:szCs w:val="20"/>
          </w:rPr>
          <w:t>https://allportcargoservices.com/careers/</w:t>
        </w:r>
      </w:hyperlink>
    </w:p>
    <w:p w:rsidR="00E73453" w:rsidRPr="00E73453" w:rsidRDefault="00E73453" w:rsidP="00E73453">
      <w:pPr>
        <w:rPr>
          <w:rFonts w:ascii="Verdana" w:hAnsi="Verdana"/>
          <w:sz w:val="20"/>
          <w:szCs w:val="20"/>
        </w:rPr>
      </w:pPr>
    </w:p>
    <w:p w:rsidR="00E73453" w:rsidRPr="00E73453" w:rsidRDefault="00E73453" w:rsidP="00E73453">
      <w:pPr>
        <w:rPr>
          <w:rFonts w:ascii="Verdana" w:hAnsi="Verdana"/>
          <w:sz w:val="20"/>
          <w:szCs w:val="20"/>
        </w:rPr>
      </w:pPr>
      <w:r w:rsidRPr="00E73453">
        <w:rPr>
          <w:rFonts w:ascii="Verdana" w:hAnsi="Verdana"/>
          <w:sz w:val="20"/>
          <w:szCs w:val="20"/>
        </w:rPr>
        <w:t xml:space="preserve">If you have any </w:t>
      </w:r>
      <w:r w:rsidR="008C249D" w:rsidRPr="00E73453">
        <w:rPr>
          <w:rFonts w:ascii="Verdana" w:hAnsi="Verdana"/>
          <w:sz w:val="20"/>
          <w:szCs w:val="20"/>
        </w:rPr>
        <w:t>queries,</w:t>
      </w:r>
      <w:r w:rsidRPr="00E73453">
        <w:rPr>
          <w:rFonts w:ascii="Verdana" w:hAnsi="Verdana"/>
          <w:sz w:val="20"/>
          <w:szCs w:val="20"/>
        </w:rPr>
        <w:t xml:space="preserve"> please contact@: </w:t>
      </w:r>
      <w:hyperlink r:id="rId9" w:history="1">
        <w:r w:rsidRPr="00E73453">
          <w:rPr>
            <w:rStyle w:val="Hyperlink"/>
            <w:rFonts w:ascii="Verdana" w:hAnsi="Verdana"/>
            <w:sz w:val="20"/>
            <w:szCs w:val="20"/>
          </w:rPr>
          <w:t>human.resources@uk.allportcargoservices.com</w:t>
        </w:r>
      </w:hyperlink>
    </w:p>
    <w:p w:rsidR="00F13D2A" w:rsidRPr="00B500B5" w:rsidRDefault="00F13D2A" w:rsidP="00CB79E1">
      <w:pPr>
        <w:rPr>
          <w:rFonts w:ascii="Verdana" w:hAnsi="Verdana"/>
          <w:sz w:val="20"/>
          <w:szCs w:val="20"/>
        </w:rPr>
      </w:pPr>
    </w:p>
    <w:p w:rsidR="00AC6728" w:rsidRPr="00B500B5" w:rsidRDefault="00AC6728">
      <w:pPr>
        <w:rPr>
          <w:rFonts w:ascii="Verdana" w:hAnsi="Verdana"/>
          <w:sz w:val="20"/>
          <w:szCs w:val="20"/>
        </w:rPr>
      </w:pPr>
    </w:p>
    <w:sectPr w:rsidR="00AC6728" w:rsidRPr="00B500B5" w:rsidSect="00CB79E1">
      <w:headerReference w:type="default" r:id="rId10"/>
      <w:footerReference w:type="default" r:id="rId11"/>
      <w:pgSz w:w="11906" w:h="16838"/>
      <w:pgMar w:top="175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AB4" w:rsidRDefault="00AA7AB4" w:rsidP="00CB79E1">
      <w:r>
        <w:separator/>
      </w:r>
    </w:p>
  </w:endnote>
  <w:endnote w:type="continuationSeparator" w:id="0">
    <w:p w:rsidR="00AA7AB4" w:rsidRDefault="00AA7AB4" w:rsidP="00CB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592396"/>
      <w:docPartObj>
        <w:docPartGallery w:val="Page Numbers (Bottom of Page)"/>
        <w:docPartUnique/>
      </w:docPartObj>
    </w:sdtPr>
    <w:sdtEndPr>
      <w:rPr>
        <w:rFonts w:ascii="Verdana" w:hAnsi="Verdana"/>
        <w:color w:val="808080" w:themeColor="background1" w:themeShade="80"/>
        <w:spacing w:val="60"/>
        <w:sz w:val="20"/>
        <w:szCs w:val="20"/>
      </w:rPr>
    </w:sdtEndPr>
    <w:sdtContent>
      <w:p w:rsidR="00AA7AB4" w:rsidRPr="00FA0A6F" w:rsidRDefault="00AA7AB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20"/>
            <w:szCs w:val="20"/>
          </w:rPr>
        </w:pPr>
        <w:r w:rsidRPr="00FA0A6F">
          <w:rPr>
            <w:rFonts w:ascii="Verdana" w:hAnsi="Verdana"/>
            <w:sz w:val="20"/>
            <w:szCs w:val="20"/>
          </w:rPr>
          <w:fldChar w:fldCharType="begin"/>
        </w:r>
        <w:r w:rsidRPr="00FA0A6F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FA0A6F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noProof/>
            <w:sz w:val="20"/>
            <w:szCs w:val="20"/>
          </w:rPr>
          <w:t>1</w:t>
        </w:r>
        <w:r w:rsidRPr="00FA0A6F">
          <w:rPr>
            <w:rFonts w:ascii="Verdana" w:hAnsi="Verdana"/>
            <w:noProof/>
            <w:sz w:val="20"/>
            <w:szCs w:val="20"/>
          </w:rPr>
          <w:fldChar w:fldCharType="end"/>
        </w:r>
        <w:r w:rsidRPr="00FA0A6F">
          <w:rPr>
            <w:rFonts w:ascii="Verdana" w:hAnsi="Verdana"/>
            <w:sz w:val="20"/>
            <w:szCs w:val="20"/>
          </w:rPr>
          <w:t xml:space="preserve"> | </w:t>
        </w:r>
        <w:r w:rsidRPr="00FA0A6F">
          <w:rPr>
            <w:rFonts w:ascii="Verdana" w:hAnsi="Verdana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AA7AB4" w:rsidRPr="005B2559" w:rsidRDefault="00AA7AB4">
    <w:pPr>
      <w:pStyle w:val="Footer"/>
      <w:rPr>
        <w:rFonts w:ascii="Verdana" w:hAnsi="Verdana"/>
        <w:sz w:val="21"/>
        <w:szCs w:val="21"/>
      </w:rPr>
    </w:pPr>
    <w:r>
      <w:rPr>
        <w:rFonts w:ascii="Verdana" w:hAnsi="Verdana"/>
        <w:sz w:val="21"/>
        <w:szCs w:val="21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AB4" w:rsidRDefault="00AA7AB4" w:rsidP="00CB79E1">
      <w:r>
        <w:separator/>
      </w:r>
    </w:p>
  </w:footnote>
  <w:footnote w:type="continuationSeparator" w:id="0">
    <w:p w:rsidR="00AA7AB4" w:rsidRDefault="00AA7AB4" w:rsidP="00CB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AB4" w:rsidRDefault="00AA7AB4">
    <w:pPr>
      <w:pStyle w:val="Header"/>
    </w:pPr>
    <w:r>
      <w:rPr>
        <w:noProof/>
        <w:color w:val="1F497D"/>
      </w:rPr>
      <w:drawing>
        <wp:inline distT="0" distB="0" distL="0" distR="0">
          <wp:extent cx="1047750" cy="1072549"/>
          <wp:effectExtent l="0" t="0" r="0" b="0"/>
          <wp:docPr id="2" name="Picture 2" descr="ACSEVCAR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SEVCAR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798" cy="107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AB4" w:rsidRDefault="00AA7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693"/>
    <w:multiLevelType w:val="hybridMultilevel"/>
    <w:tmpl w:val="CE7E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B4558"/>
    <w:multiLevelType w:val="hybridMultilevel"/>
    <w:tmpl w:val="267E2C8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7863302"/>
    <w:multiLevelType w:val="multilevel"/>
    <w:tmpl w:val="0594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D3D1F"/>
    <w:multiLevelType w:val="hybridMultilevel"/>
    <w:tmpl w:val="09E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48B4"/>
    <w:multiLevelType w:val="multilevel"/>
    <w:tmpl w:val="D8AC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6604F"/>
    <w:multiLevelType w:val="hybridMultilevel"/>
    <w:tmpl w:val="64268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594"/>
    <w:multiLevelType w:val="multilevel"/>
    <w:tmpl w:val="A13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F6695"/>
    <w:multiLevelType w:val="hybridMultilevel"/>
    <w:tmpl w:val="3F1C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E1A20"/>
    <w:multiLevelType w:val="multilevel"/>
    <w:tmpl w:val="FFD6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97D4B"/>
    <w:multiLevelType w:val="hybridMultilevel"/>
    <w:tmpl w:val="0D12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B55FA"/>
    <w:multiLevelType w:val="hybridMultilevel"/>
    <w:tmpl w:val="2632B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054E4"/>
    <w:multiLevelType w:val="hybridMultilevel"/>
    <w:tmpl w:val="C966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5641F"/>
    <w:multiLevelType w:val="multilevel"/>
    <w:tmpl w:val="697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C492E"/>
    <w:multiLevelType w:val="hybridMultilevel"/>
    <w:tmpl w:val="721AF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E1"/>
    <w:rsid w:val="000004B6"/>
    <w:rsid w:val="00006C85"/>
    <w:rsid w:val="00014574"/>
    <w:rsid w:val="00026D63"/>
    <w:rsid w:val="00032E76"/>
    <w:rsid w:val="0006782A"/>
    <w:rsid w:val="000E2320"/>
    <w:rsid w:val="00144456"/>
    <w:rsid w:val="00170A74"/>
    <w:rsid w:val="001C4D4E"/>
    <w:rsid w:val="001E36BF"/>
    <w:rsid w:val="001E49FA"/>
    <w:rsid w:val="0026115F"/>
    <w:rsid w:val="002A1CE4"/>
    <w:rsid w:val="002B23CB"/>
    <w:rsid w:val="002C5D0D"/>
    <w:rsid w:val="002F0EC1"/>
    <w:rsid w:val="00312E61"/>
    <w:rsid w:val="00322346"/>
    <w:rsid w:val="00354F40"/>
    <w:rsid w:val="003726D0"/>
    <w:rsid w:val="003929D7"/>
    <w:rsid w:val="003A0EE2"/>
    <w:rsid w:val="003A13D8"/>
    <w:rsid w:val="003A6735"/>
    <w:rsid w:val="00424894"/>
    <w:rsid w:val="00443142"/>
    <w:rsid w:val="004A5EA2"/>
    <w:rsid w:val="004A64C3"/>
    <w:rsid w:val="004B0163"/>
    <w:rsid w:val="004B168B"/>
    <w:rsid w:val="004B1B25"/>
    <w:rsid w:val="004E3B3A"/>
    <w:rsid w:val="00517326"/>
    <w:rsid w:val="005317AC"/>
    <w:rsid w:val="005959B9"/>
    <w:rsid w:val="005A37D7"/>
    <w:rsid w:val="005B2559"/>
    <w:rsid w:val="005D38D5"/>
    <w:rsid w:val="005D694E"/>
    <w:rsid w:val="005E0312"/>
    <w:rsid w:val="005F474C"/>
    <w:rsid w:val="00624852"/>
    <w:rsid w:val="00637592"/>
    <w:rsid w:val="006D43FF"/>
    <w:rsid w:val="006E1DC9"/>
    <w:rsid w:val="00700912"/>
    <w:rsid w:val="007017D2"/>
    <w:rsid w:val="00797CF6"/>
    <w:rsid w:val="00797E67"/>
    <w:rsid w:val="00804D32"/>
    <w:rsid w:val="008B597B"/>
    <w:rsid w:val="008C249D"/>
    <w:rsid w:val="008D546D"/>
    <w:rsid w:val="008D71D4"/>
    <w:rsid w:val="00952609"/>
    <w:rsid w:val="00961B00"/>
    <w:rsid w:val="00984494"/>
    <w:rsid w:val="009C2332"/>
    <w:rsid w:val="009E19F1"/>
    <w:rsid w:val="00A00359"/>
    <w:rsid w:val="00A1570E"/>
    <w:rsid w:val="00A5635B"/>
    <w:rsid w:val="00AA2A74"/>
    <w:rsid w:val="00AA5683"/>
    <w:rsid w:val="00AA7AB4"/>
    <w:rsid w:val="00AB10C1"/>
    <w:rsid w:val="00AC6728"/>
    <w:rsid w:val="00AE0AA4"/>
    <w:rsid w:val="00AF5D59"/>
    <w:rsid w:val="00B00731"/>
    <w:rsid w:val="00B07BEE"/>
    <w:rsid w:val="00B379AF"/>
    <w:rsid w:val="00B500B5"/>
    <w:rsid w:val="00B56365"/>
    <w:rsid w:val="00BA34C4"/>
    <w:rsid w:val="00BB22F9"/>
    <w:rsid w:val="00BE3D25"/>
    <w:rsid w:val="00C10A64"/>
    <w:rsid w:val="00C34F5D"/>
    <w:rsid w:val="00C93410"/>
    <w:rsid w:val="00C9582E"/>
    <w:rsid w:val="00CB3F01"/>
    <w:rsid w:val="00CB6898"/>
    <w:rsid w:val="00CB79E1"/>
    <w:rsid w:val="00CC5791"/>
    <w:rsid w:val="00CE49F3"/>
    <w:rsid w:val="00D73E49"/>
    <w:rsid w:val="00DB2AE1"/>
    <w:rsid w:val="00DF2671"/>
    <w:rsid w:val="00E234CA"/>
    <w:rsid w:val="00E520FC"/>
    <w:rsid w:val="00E526EA"/>
    <w:rsid w:val="00E73453"/>
    <w:rsid w:val="00E83DB4"/>
    <w:rsid w:val="00E845E7"/>
    <w:rsid w:val="00EB5B87"/>
    <w:rsid w:val="00ED55DA"/>
    <w:rsid w:val="00EE22B9"/>
    <w:rsid w:val="00EF0945"/>
    <w:rsid w:val="00EF374E"/>
    <w:rsid w:val="00F13D2A"/>
    <w:rsid w:val="00F21591"/>
    <w:rsid w:val="00F56BA7"/>
    <w:rsid w:val="00F57319"/>
    <w:rsid w:val="00FA0A6F"/>
    <w:rsid w:val="00FC4CB8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9CE91DE"/>
  <w15:docId w15:val="{678E6918-6837-4A09-8B54-CA9FE69C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9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B79E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79E1"/>
    <w:rPr>
      <w:rFonts w:ascii="Times New Roman" w:eastAsiaTheme="minorEastAsia" w:hAnsi="Times New Roman" w:cs="Times New Roman"/>
      <w:b/>
      <w:bCs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CB79E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79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E1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7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E1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E1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3E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850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50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7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790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3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portcargoservices.com/care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.resources@uk.allportcargoservic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26B7.9B0AE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9205-6641-421B-B728-35212900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B44187A8</Template>
  <TotalTime>72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Prendergast</dc:creator>
  <cp:lastModifiedBy>Kuljinder Johal</cp:lastModifiedBy>
  <cp:revision>16</cp:revision>
  <cp:lastPrinted>2019-06-20T09:56:00Z</cp:lastPrinted>
  <dcterms:created xsi:type="dcterms:W3CDTF">2019-08-09T09:22:00Z</dcterms:created>
  <dcterms:modified xsi:type="dcterms:W3CDTF">2019-09-11T14:14:00Z</dcterms:modified>
</cp:coreProperties>
</file>