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5AF" w:rsidRPr="00F815AF" w:rsidRDefault="00F815AF" w:rsidP="00F815AF">
      <w:pPr>
        <w:shd w:val="clear" w:color="auto" w:fill="FFFFFF"/>
        <w:spacing w:after="0" w:line="240" w:lineRule="auto"/>
        <w:rPr>
          <w:rFonts w:ascii="Segoe UI" w:eastAsia="Times New Roman" w:hAnsi="Segoe UI" w:cs="Segoe UI"/>
          <w:color w:val="212121"/>
          <w:sz w:val="23"/>
          <w:szCs w:val="23"/>
          <w:lang w:eastAsia="en-GB"/>
        </w:rPr>
      </w:pPr>
      <w:r w:rsidRPr="00F815AF">
        <w:rPr>
          <w:rFonts w:ascii="Arial" w:eastAsia="Times New Roman" w:hAnsi="Arial" w:cs="Arial"/>
          <w:b/>
          <w:bCs/>
          <w:color w:val="212121"/>
          <w:sz w:val="24"/>
          <w:szCs w:val="24"/>
          <w:u w:val="single"/>
          <w:lang w:eastAsia="en-GB"/>
        </w:rPr>
        <w:t>Date for your diary</w:t>
      </w:r>
      <w:r w:rsidRPr="00F815AF">
        <w:rPr>
          <w:rFonts w:ascii="Arial" w:eastAsia="Times New Roman" w:hAnsi="Arial" w:cs="Arial"/>
          <w:color w:val="212121"/>
          <w:sz w:val="24"/>
          <w:szCs w:val="24"/>
          <w:lang w:eastAsia="en-GB"/>
        </w:rPr>
        <w:t xml:space="preserve">:  UK </w:t>
      </w:r>
      <w:bookmarkStart w:id="0" w:name="_GoBack"/>
      <w:r w:rsidRPr="00F815AF">
        <w:rPr>
          <w:rFonts w:ascii="Arial" w:eastAsia="Times New Roman" w:hAnsi="Arial" w:cs="Arial"/>
          <w:color w:val="212121"/>
          <w:sz w:val="24"/>
          <w:szCs w:val="24"/>
          <w:lang w:eastAsia="en-GB"/>
        </w:rPr>
        <w:t>University &amp; Apprenticeship Search Fair,</w:t>
      </w:r>
      <w:bookmarkEnd w:id="0"/>
      <w:r w:rsidRPr="00F815AF">
        <w:rPr>
          <w:rFonts w:ascii="Arial" w:eastAsia="Times New Roman" w:hAnsi="Arial" w:cs="Arial"/>
          <w:color w:val="212121"/>
          <w:sz w:val="24"/>
          <w:szCs w:val="24"/>
          <w:lang w:eastAsia="en-GB"/>
        </w:rPr>
        <w:t xml:space="preserve"> which takes place on Friday 1</w:t>
      </w:r>
      <w:r w:rsidRPr="00F815AF">
        <w:rPr>
          <w:rFonts w:ascii="Arial" w:eastAsia="Times New Roman" w:hAnsi="Arial" w:cs="Arial"/>
          <w:color w:val="212121"/>
          <w:sz w:val="20"/>
          <w:szCs w:val="20"/>
          <w:vertAlign w:val="superscript"/>
          <w:lang w:eastAsia="en-GB"/>
        </w:rPr>
        <w:t>st</w:t>
      </w:r>
      <w:r w:rsidRPr="00F815AF">
        <w:rPr>
          <w:rFonts w:ascii="Arial" w:eastAsia="Times New Roman" w:hAnsi="Arial" w:cs="Arial"/>
          <w:color w:val="212121"/>
          <w:sz w:val="24"/>
          <w:szCs w:val="24"/>
          <w:lang w:eastAsia="en-GB"/>
        </w:rPr>
        <w:t> March at </w:t>
      </w:r>
      <w:r w:rsidRPr="00F815AF">
        <w:rPr>
          <w:rFonts w:ascii="Arial" w:eastAsia="Times New Roman" w:hAnsi="Arial" w:cs="Arial"/>
          <w:b/>
          <w:bCs/>
          <w:color w:val="212121"/>
          <w:sz w:val="24"/>
          <w:szCs w:val="24"/>
          <w:lang w:eastAsia="en-GB"/>
        </w:rPr>
        <w:t>Arsenal's</w:t>
      </w:r>
      <w:r w:rsidRPr="00F815AF">
        <w:rPr>
          <w:rFonts w:ascii="Arial" w:eastAsia="Times New Roman" w:hAnsi="Arial" w:cs="Arial"/>
          <w:color w:val="212121"/>
          <w:sz w:val="24"/>
          <w:szCs w:val="24"/>
          <w:lang w:eastAsia="en-GB"/>
        </w:rPr>
        <w:t> spectacular </w:t>
      </w:r>
    </w:p>
    <w:p w:rsidR="00F815AF" w:rsidRPr="00F815AF" w:rsidRDefault="00F815AF" w:rsidP="00F815AF">
      <w:pPr>
        <w:shd w:val="clear" w:color="auto" w:fill="FFFFFF"/>
        <w:spacing w:after="0" w:line="240" w:lineRule="auto"/>
        <w:rPr>
          <w:rFonts w:ascii="Segoe UI" w:eastAsia="Times New Roman" w:hAnsi="Segoe UI" w:cs="Segoe UI"/>
          <w:color w:val="212121"/>
          <w:sz w:val="23"/>
          <w:szCs w:val="23"/>
          <w:lang w:eastAsia="en-GB"/>
        </w:rPr>
      </w:pPr>
      <w:r w:rsidRPr="00F815AF">
        <w:rPr>
          <w:rFonts w:ascii="Arial" w:eastAsia="Times New Roman" w:hAnsi="Arial" w:cs="Arial"/>
          <w:b/>
          <w:bCs/>
          <w:color w:val="212121"/>
          <w:sz w:val="24"/>
          <w:szCs w:val="24"/>
          <w:lang w:eastAsia="en-GB"/>
        </w:rPr>
        <w:t>Emirates Stadium</w:t>
      </w:r>
      <w:r w:rsidRPr="00F815AF">
        <w:rPr>
          <w:rFonts w:ascii="Arial" w:eastAsia="Times New Roman" w:hAnsi="Arial" w:cs="Arial"/>
          <w:color w:val="212121"/>
          <w:sz w:val="24"/>
          <w:szCs w:val="24"/>
          <w:lang w:eastAsia="en-GB"/>
        </w:rPr>
        <w:t>. Please see attached full details and an event timetable. </w:t>
      </w:r>
    </w:p>
    <w:p w:rsidR="00F815AF" w:rsidRPr="00F815AF" w:rsidRDefault="00F815AF" w:rsidP="00F815AF">
      <w:pPr>
        <w:shd w:val="clear" w:color="auto" w:fill="FFFFFF"/>
        <w:spacing w:after="0" w:line="240" w:lineRule="auto"/>
        <w:rPr>
          <w:rFonts w:ascii="Segoe UI" w:eastAsia="Times New Roman" w:hAnsi="Segoe UI" w:cs="Segoe UI"/>
          <w:color w:val="212121"/>
          <w:sz w:val="23"/>
          <w:szCs w:val="23"/>
          <w:lang w:eastAsia="en-GB"/>
        </w:rPr>
      </w:pPr>
      <w:r w:rsidRPr="00F815AF">
        <w:rPr>
          <w:rFonts w:ascii="Arial" w:eastAsia="Times New Roman" w:hAnsi="Arial" w:cs="Arial"/>
          <w:color w:val="212121"/>
          <w:sz w:val="24"/>
          <w:szCs w:val="24"/>
          <w:lang w:eastAsia="en-GB"/>
        </w:rPr>
        <w:t> </w:t>
      </w:r>
    </w:p>
    <w:p w:rsidR="00F815AF" w:rsidRPr="00F815AF" w:rsidRDefault="00F815AF" w:rsidP="00F815AF">
      <w:pPr>
        <w:shd w:val="clear" w:color="auto" w:fill="FFFFFF"/>
        <w:spacing w:after="0" w:line="240" w:lineRule="auto"/>
        <w:rPr>
          <w:rFonts w:ascii="Segoe UI" w:eastAsia="Times New Roman" w:hAnsi="Segoe UI" w:cs="Segoe UI"/>
          <w:color w:val="212121"/>
          <w:sz w:val="23"/>
          <w:szCs w:val="23"/>
          <w:lang w:eastAsia="en-GB"/>
        </w:rPr>
      </w:pPr>
      <w:r w:rsidRPr="00F815AF">
        <w:rPr>
          <w:rFonts w:ascii="Arial" w:eastAsia="Times New Roman" w:hAnsi="Arial" w:cs="Arial"/>
          <w:color w:val="212121"/>
          <w:sz w:val="24"/>
          <w:szCs w:val="24"/>
          <w:lang w:eastAsia="en-GB"/>
        </w:rPr>
        <w:t>Students can apply for tickets to this event independently. Further details on how to apply will be given to you early January.</w:t>
      </w:r>
    </w:p>
    <w:p w:rsidR="00F815AF" w:rsidRPr="00F815AF" w:rsidRDefault="00F815AF" w:rsidP="00F815AF">
      <w:pPr>
        <w:shd w:val="clear" w:color="auto" w:fill="FFFFFF"/>
        <w:spacing w:after="0" w:line="240" w:lineRule="auto"/>
        <w:rPr>
          <w:rFonts w:ascii="Segoe UI" w:eastAsia="Times New Roman" w:hAnsi="Segoe UI" w:cs="Segoe UI"/>
          <w:color w:val="212121"/>
          <w:sz w:val="23"/>
          <w:szCs w:val="23"/>
          <w:lang w:eastAsia="en-GB"/>
        </w:rPr>
      </w:pPr>
      <w:r w:rsidRPr="00F815AF">
        <w:rPr>
          <w:rFonts w:ascii="Arial" w:eastAsia="Times New Roman" w:hAnsi="Arial" w:cs="Arial"/>
          <w:color w:val="212121"/>
          <w:sz w:val="24"/>
          <w:szCs w:val="24"/>
          <w:lang w:eastAsia="en-GB"/>
        </w:rPr>
        <w:t> </w:t>
      </w:r>
    </w:p>
    <w:p w:rsidR="00F815AF" w:rsidRPr="00F815AF" w:rsidRDefault="00F815AF" w:rsidP="00F815AF">
      <w:pPr>
        <w:shd w:val="clear" w:color="auto" w:fill="FFFFFF"/>
        <w:spacing w:after="0" w:line="240" w:lineRule="auto"/>
        <w:rPr>
          <w:rFonts w:ascii="Segoe UI" w:eastAsia="Times New Roman" w:hAnsi="Segoe UI" w:cs="Segoe UI"/>
          <w:color w:val="212121"/>
          <w:sz w:val="23"/>
          <w:szCs w:val="23"/>
          <w:lang w:eastAsia="en-GB"/>
        </w:rPr>
      </w:pPr>
      <w:r w:rsidRPr="00F815AF">
        <w:rPr>
          <w:rFonts w:ascii="Arial" w:eastAsia="Times New Roman" w:hAnsi="Arial" w:cs="Arial"/>
          <w:color w:val="212121"/>
          <w:sz w:val="24"/>
          <w:szCs w:val="24"/>
          <w:lang w:eastAsia="en-GB"/>
        </w:rPr>
        <w:t>Our Spring London event will now showcase even more universities, apprenticeship providers, and colleges within three large exhibition halls. The event also features apprenticeship and university seminars as well as Creative, STEM and sport interactive hubs.</w:t>
      </w:r>
      <w:r w:rsidRPr="00F815AF">
        <w:rPr>
          <w:rFonts w:ascii="Arial" w:eastAsia="Times New Roman" w:hAnsi="Arial" w:cs="Arial"/>
          <w:color w:val="000000"/>
          <w:sz w:val="24"/>
          <w:szCs w:val="24"/>
          <w:lang w:eastAsia="en-GB"/>
        </w:rPr>
        <w:t> </w:t>
      </w:r>
      <w:r w:rsidRPr="00F815AF">
        <w:rPr>
          <w:rFonts w:ascii="Arial" w:eastAsia="Times New Roman" w:hAnsi="Arial" w:cs="Arial"/>
          <w:color w:val="212121"/>
          <w:sz w:val="24"/>
          <w:szCs w:val="24"/>
          <w:lang w:eastAsia="en-GB"/>
        </w:rPr>
        <w:t>This will provide your students with a complete range of options for their </w:t>
      </w:r>
      <w:r w:rsidRPr="00F815AF">
        <w:rPr>
          <w:rFonts w:ascii="Arial" w:eastAsia="Times New Roman" w:hAnsi="Arial" w:cs="Arial"/>
          <w:color w:val="000000"/>
          <w:sz w:val="24"/>
          <w:szCs w:val="24"/>
          <w:lang w:eastAsia="en-GB"/>
        </w:rPr>
        <w:t>post-18 </w:t>
      </w:r>
      <w:r w:rsidRPr="00F815AF">
        <w:rPr>
          <w:rFonts w:ascii="Arial" w:eastAsia="Times New Roman" w:hAnsi="Arial" w:cs="Arial"/>
          <w:color w:val="212121"/>
          <w:sz w:val="24"/>
          <w:szCs w:val="24"/>
          <w:lang w:eastAsia="en-GB"/>
        </w:rPr>
        <w:t>education and career choices. </w:t>
      </w:r>
      <w:r w:rsidRPr="00F815AF">
        <w:rPr>
          <w:rFonts w:ascii="Arial" w:eastAsia="Times New Roman" w:hAnsi="Arial" w:cs="Arial"/>
          <w:color w:val="000000"/>
          <w:sz w:val="24"/>
          <w:szCs w:val="24"/>
          <w:lang w:eastAsia="en-GB"/>
        </w:rPr>
        <w:t>Admission is completely free for students, teachers, and staff.</w:t>
      </w:r>
    </w:p>
    <w:p w:rsidR="00F815AF" w:rsidRPr="00F815AF" w:rsidRDefault="00F815AF" w:rsidP="00F815AF">
      <w:pPr>
        <w:shd w:val="clear" w:color="auto" w:fill="FFFFFF"/>
        <w:spacing w:after="0" w:line="240" w:lineRule="auto"/>
        <w:rPr>
          <w:rFonts w:ascii="Segoe UI" w:eastAsia="Times New Roman" w:hAnsi="Segoe UI" w:cs="Segoe UI"/>
          <w:color w:val="212121"/>
          <w:sz w:val="23"/>
          <w:szCs w:val="23"/>
          <w:lang w:eastAsia="en-GB"/>
        </w:rPr>
      </w:pPr>
      <w:r w:rsidRPr="00F815AF">
        <w:rPr>
          <w:rFonts w:ascii="Arial" w:eastAsia="Times New Roman" w:hAnsi="Arial" w:cs="Arial"/>
          <w:color w:val="212121"/>
          <w:sz w:val="24"/>
          <w:szCs w:val="24"/>
          <w:lang w:eastAsia="en-GB"/>
        </w:rPr>
        <w:t> </w:t>
      </w:r>
    </w:p>
    <w:p w:rsidR="00F815AF" w:rsidRPr="00F815AF" w:rsidRDefault="00F815AF" w:rsidP="00F815AF">
      <w:pPr>
        <w:shd w:val="clear" w:color="auto" w:fill="FFFFFF"/>
        <w:spacing w:after="0" w:line="240" w:lineRule="auto"/>
        <w:rPr>
          <w:rFonts w:ascii="Segoe UI" w:eastAsia="Times New Roman" w:hAnsi="Segoe UI" w:cs="Segoe UI"/>
          <w:color w:val="212121"/>
          <w:sz w:val="23"/>
          <w:szCs w:val="23"/>
          <w:lang w:eastAsia="en-GB"/>
        </w:rPr>
      </w:pPr>
      <w:r w:rsidRPr="00F815AF">
        <w:rPr>
          <w:rFonts w:ascii="Arial" w:eastAsia="Times New Roman" w:hAnsi="Arial" w:cs="Arial"/>
          <w:color w:val="000000"/>
          <w:sz w:val="24"/>
          <w:szCs w:val="24"/>
          <w:lang w:eastAsia="en-GB"/>
        </w:rPr>
        <w:t>This exciting and inspirational higher education fair is particularly targeted at Year 12s, who are beginning to make choices about their futures, and any Year 13s who are still considering their options.</w:t>
      </w:r>
    </w:p>
    <w:p w:rsidR="00F815AF" w:rsidRPr="00F815AF" w:rsidRDefault="00F815AF" w:rsidP="00F815AF">
      <w:pPr>
        <w:shd w:val="clear" w:color="auto" w:fill="FFFFFF"/>
        <w:spacing w:after="0" w:line="240" w:lineRule="auto"/>
        <w:rPr>
          <w:rFonts w:ascii="Segoe UI" w:eastAsia="Times New Roman" w:hAnsi="Segoe UI" w:cs="Segoe UI"/>
          <w:color w:val="212121"/>
          <w:sz w:val="23"/>
          <w:szCs w:val="23"/>
          <w:lang w:eastAsia="en-GB"/>
        </w:rPr>
      </w:pPr>
      <w:r w:rsidRPr="00F815AF">
        <w:rPr>
          <w:rFonts w:ascii="Arial" w:eastAsia="Times New Roman" w:hAnsi="Arial" w:cs="Arial"/>
          <w:color w:val="212121"/>
          <w:sz w:val="24"/>
          <w:szCs w:val="24"/>
          <w:lang w:eastAsia="en-GB"/>
        </w:rPr>
        <w:t> </w:t>
      </w:r>
    </w:p>
    <w:p w:rsidR="00F815AF" w:rsidRPr="00F815AF" w:rsidRDefault="00F815AF" w:rsidP="00F815AF">
      <w:pPr>
        <w:shd w:val="clear" w:color="auto" w:fill="FFFFFF"/>
        <w:spacing w:after="0" w:line="240" w:lineRule="auto"/>
        <w:rPr>
          <w:rFonts w:ascii="Segoe UI" w:eastAsia="Times New Roman" w:hAnsi="Segoe UI" w:cs="Segoe UI"/>
          <w:color w:val="212121"/>
          <w:sz w:val="23"/>
          <w:szCs w:val="23"/>
          <w:lang w:eastAsia="en-GB"/>
        </w:rPr>
      </w:pPr>
      <w:r w:rsidRPr="00F815AF">
        <w:rPr>
          <w:rFonts w:ascii="Arial" w:eastAsia="Times New Roman" w:hAnsi="Arial" w:cs="Arial"/>
          <w:color w:val="212121"/>
          <w:sz w:val="24"/>
          <w:szCs w:val="24"/>
          <w:lang w:eastAsia="en-GB"/>
        </w:rPr>
        <w:t>This fair will feature:</w:t>
      </w:r>
    </w:p>
    <w:p w:rsidR="00F815AF" w:rsidRPr="00F815AF" w:rsidRDefault="00F815AF" w:rsidP="00F815AF">
      <w:pPr>
        <w:shd w:val="clear" w:color="auto" w:fill="FFFFFF"/>
        <w:spacing w:after="0" w:line="240" w:lineRule="auto"/>
        <w:rPr>
          <w:rFonts w:ascii="Segoe UI" w:eastAsia="Times New Roman" w:hAnsi="Segoe UI" w:cs="Segoe UI"/>
          <w:color w:val="212121"/>
          <w:sz w:val="23"/>
          <w:szCs w:val="23"/>
          <w:lang w:eastAsia="en-GB"/>
        </w:rPr>
      </w:pPr>
      <w:r w:rsidRPr="00F815AF">
        <w:rPr>
          <w:rFonts w:ascii="Arial" w:eastAsia="Times New Roman" w:hAnsi="Arial" w:cs="Arial"/>
          <w:color w:val="212121"/>
          <w:sz w:val="24"/>
          <w:szCs w:val="24"/>
          <w:lang w:eastAsia="en-GB"/>
        </w:rPr>
        <w:br/>
        <w:t>- An array of exhibiting universities </w:t>
      </w:r>
      <w:r w:rsidRPr="00F815AF">
        <w:rPr>
          <w:rFonts w:ascii="Arial" w:eastAsia="Times New Roman" w:hAnsi="Arial" w:cs="Arial"/>
          <w:b/>
          <w:bCs/>
          <w:color w:val="212121"/>
          <w:sz w:val="24"/>
          <w:szCs w:val="24"/>
          <w:lang w:eastAsia="en-GB"/>
        </w:rPr>
        <w:t>Russell Group</w:t>
      </w:r>
      <w:r w:rsidRPr="00F815AF">
        <w:rPr>
          <w:rFonts w:ascii="Arial" w:eastAsia="Times New Roman" w:hAnsi="Arial" w:cs="Arial"/>
          <w:color w:val="212121"/>
          <w:sz w:val="24"/>
          <w:szCs w:val="24"/>
          <w:lang w:eastAsia="en-GB"/>
        </w:rPr>
        <w:t>, </w:t>
      </w:r>
      <w:r w:rsidRPr="00F815AF">
        <w:rPr>
          <w:rFonts w:ascii="Arial" w:eastAsia="Times New Roman" w:hAnsi="Arial" w:cs="Arial"/>
          <w:b/>
          <w:bCs/>
          <w:color w:val="212121"/>
          <w:sz w:val="24"/>
          <w:szCs w:val="24"/>
          <w:lang w:eastAsia="en-GB"/>
        </w:rPr>
        <w:t>red brick </w:t>
      </w:r>
      <w:r w:rsidRPr="00F815AF">
        <w:rPr>
          <w:rFonts w:ascii="Arial" w:eastAsia="Times New Roman" w:hAnsi="Arial" w:cs="Arial"/>
          <w:color w:val="212121"/>
          <w:sz w:val="24"/>
          <w:szCs w:val="24"/>
          <w:lang w:eastAsia="en-GB"/>
        </w:rPr>
        <w:t>and </w:t>
      </w:r>
      <w:r w:rsidRPr="00F815AF">
        <w:rPr>
          <w:rFonts w:ascii="Arial" w:eastAsia="Times New Roman" w:hAnsi="Arial" w:cs="Arial"/>
          <w:b/>
          <w:bCs/>
          <w:color w:val="212121"/>
          <w:sz w:val="24"/>
          <w:szCs w:val="24"/>
          <w:lang w:eastAsia="en-GB"/>
        </w:rPr>
        <w:t>modern institutions</w:t>
      </w:r>
      <w:r w:rsidRPr="00F815AF">
        <w:rPr>
          <w:rFonts w:ascii="Arial" w:eastAsia="Times New Roman" w:hAnsi="Arial" w:cs="Arial"/>
          <w:color w:val="212121"/>
          <w:sz w:val="24"/>
          <w:szCs w:val="24"/>
          <w:lang w:eastAsia="en-GB"/>
        </w:rPr>
        <w:t>.</w:t>
      </w:r>
      <w:r w:rsidRPr="00F815AF">
        <w:rPr>
          <w:rFonts w:ascii="Arial" w:eastAsia="Times New Roman" w:hAnsi="Arial" w:cs="Arial"/>
          <w:color w:val="212121"/>
          <w:sz w:val="24"/>
          <w:szCs w:val="24"/>
          <w:lang w:eastAsia="en-GB"/>
        </w:rPr>
        <w:br/>
        <w:t>- University seminars focussed on </w:t>
      </w:r>
      <w:r w:rsidRPr="00F815AF">
        <w:rPr>
          <w:rFonts w:ascii="Arial" w:eastAsia="Times New Roman" w:hAnsi="Arial" w:cs="Arial"/>
          <w:b/>
          <w:bCs/>
          <w:color w:val="212121"/>
          <w:sz w:val="24"/>
          <w:szCs w:val="24"/>
          <w:lang w:eastAsia="en-GB"/>
        </w:rPr>
        <w:t>UCAS personal statements, Oxbridge applications</w:t>
      </w:r>
      <w:r w:rsidRPr="00F815AF">
        <w:rPr>
          <w:rFonts w:ascii="Arial" w:eastAsia="Times New Roman" w:hAnsi="Arial" w:cs="Arial"/>
          <w:color w:val="212121"/>
          <w:sz w:val="24"/>
          <w:szCs w:val="24"/>
          <w:lang w:eastAsia="en-GB"/>
        </w:rPr>
        <w:t> and </w:t>
      </w:r>
      <w:r w:rsidRPr="00F815AF">
        <w:rPr>
          <w:rFonts w:ascii="Arial" w:eastAsia="Times New Roman" w:hAnsi="Arial" w:cs="Arial"/>
          <w:b/>
          <w:bCs/>
          <w:color w:val="212121"/>
          <w:sz w:val="24"/>
          <w:szCs w:val="24"/>
          <w:lang w:eastAsia="en-GB"/>
        </w:rPr>
        <w:t>student finance. </w:t>
      </w:r>
      <w:r w:rsidRPr="00F815AF">
        <w:rPr>
          <w:rFonts w:ascii="Arial" w:eastAsia="Times New Roman" w:hAnsi="Arial" w:cs="Arial"/>
          <w:color w:val="212121"/>
          <w:sz w:val="24"/>
          <w:szCs w:val="24"/>
          <w:lang w:eastAsia="en-GB"/>
        </w:rPr>
        <w:t>These seminars take place within a spacious theatre-style room.</w:t>
      </w:r>
    </w:p>
    <w:p w:rsidR="00F815AF" w:rsidRPr="00F815AF" w:rsidRDefault="00F815AF" w:rsidP="00F815AF">
      <w:pPr>
        <w:shd w:val="clear" w:color="auto" w:fill="FFFFFF"/>
        <w:spacing w:after="0" w:line="240" w:lineRule="auto"/>
        <w:rPr>
          <w:rFonts w:ascii="Segoe UI" w:eastAsia="Times New Roman" w:hAnsi="Segoe UI" w:cs="Segoe UI"/>
          <w:color w:val="212121"/>
          <w:sz w:val="23"/>
          <w:szCs w:val="23"/>
          <w:lang w:eastAsia="en-GB"/>
        </w:rPr>
      </w:pPr>
      <w:r w:rsidRPr="00F815AF">
        <w:rPr>
          <w:rFonts w:ascii="Arial" w:eastAsia="Times New Roman" w:hAnsi="Arial" w:cs="Arial"/>
          <w:color w:val="212121"/>
          <w:sz w:val="24"/>
          <w:szCs w:val="24"/>
          <w:lang w:eastAsia="en-GB"/>
        </w:rPr>
        <w:t>-  An </w:t>
      </w:r>
      <w:r w:rsidRPr="00F815AF">
        <w:rPr>
          <w:rFonts w:ascii="Arial" w:eastAsia="Times New Roman" w:hAnsi="Arial" w:cs="Arial"/>
          <w:b/>
          <w:bCs/>
          <w:color w:val="212121"/>
          <w:sz w:val="24"/>
          <w:szCs w:val="24"/>
          <w:lang w:eastAsia="en-GB"/>
        </w:rPr>
        <w:t>Apprenticeship</w:t>
      </w:r>
      <w:r w:rsidRPr="00F815AF">
        <w:rPr>
          <w:rFonts w:ascii="Arial" w:eastAsia="Times New Roman" w:hAnsi="Arial" w:cs="Arial"/>
          <w:color w:val="212121"/>
          <w:sz w:val="24"/>
          <w:szCs w:val="24"/>
          <w:lang w:eastAsia="en-GB"/>
        </w:rPr>
        <w:t> </w:t>
      </w:r>
      <w:r w:rsidRPr="00F815AF">
        <w:rPr>
          <w:rFonts w:ascii="Arial" w:eastAsia="Times New Roman" w:hAnsi="Arial" w:cs="Arial"/>
          <w:b/>
          <w:bCs/>
          <w:color w:val="212121"/>
          <w:sz w:val="24"/>
          <w:szCs w:val="24"/>
          <w:lang w:eastAsia="en-GB"/>
        </w:rPr>
        <w:t>Hall</w:t>
      </w:r>
      <w:r w:rsidRPr="00F815AF">
        <w:rPr>
          <w:rFonts w:ascii="Arial" w:eastAsia="Times New Roman" w:hAnsi="Arial" w:cs="Arial"/>
          <w:color w:val="212121"/>
          <w:sz w:val="24"/>
          <w:szCs w:val="24"/>
          <w:lang w:eastAsia="en-GB"/>
        </w:rPr>
        <w:t> that features many of the UK’s top apprenticeship providers.</w:t>
      </w:r>
    </w:p>
    <w:p w:rsidR="00F815AF" w:rsidRPr="00F815AF" w:rsidRDefault="00F815AF" w:rsidP="00F815AF">
      <w:pPr>
        <w:shd w:val="clear" w:color="auto" w:fill="FFFFFF"/>
        <w:spacing w:after="0" w:line="240" w:lineRule="auto"/>
        <w:rPr>
          <w:rFonts w:ascii="Segoe UI" w:eastAsia="Times New Roman" w:hAnsi="Segoe UI" w:cs="Segoe UI"/>
          <w:color w:val="212121"/>
          <w:sz w:val="23"/>
          <w:szCs w:val="23"/>
          <w:lang w:eastAsia="en-GB"/>
        </w:rPr>
      </w:pPr>
      <w:r w:rsidRPr="00F815AF">
        <w:rPr>
          <w:rFonts w:ascii="Arial" w:eastAsia="Times New Roman" w:hAnsi="Arial" w:cs="Arial"/>
          <w:color w:val="212121"/>
          <w:sz w:val="24"/>
          <w:szCs w:val="24"/>
          <w:lang w:eastAsia="en-GB"/>
        </w:rPr>
        <w:t>- </w:t>
      </w:r>
      <w:r w:rsidRPr="00F815AF">
        <w:rPr>
          <w:rFonts w:ascii="Arial" w:eastAsia="Times New Roman" w:hAnsi="Arial" w:cs="Arial"/>
          <w:b/>
          <w:bCs/>
          <w:color w:val="212121"/>
          <w:sz w:val="24"/>
          <w:szCs w:val="24"/>
          <w:lang w:eastAsia="en-GB"/>
        </w:rPr>
        <w:t>Apprenticeship Seminars, </w:t>
      </w:r>
      <w:r w:rsidRPr="00F815AF">
        <w:rPr>
          <w:rFonts w:ascii="Arial" w:eastAsia="Times New Roman" w:hAnsi="Arial" w:cs="Arial"/>
          <w:color w:val="212121"/>
          <w:sz w:val="24"/>
          <w:szCs w:val="24"/>
          <w:lang w:eastAsia="en-GB"/>
        </w:rPr>
        <w:t>including a talk about </w:t>
      </w:r>
      <w:r w:rsidRPr="00F815AF">
        <w:rPr>
          <w:rFonts w:ascii="Arial" w:eastAsia="Times New Roman" w:hAnsi="Arial" w:cs="Arial"/>
          <w:b/>
          <w:bCs/>
          <w:color w:val="212121"/>
          <w:sz w:val="24"/>
          <w:szCs w:val="24"/>
          <w:lang w:eastAsia="en-GB"/>
        </w:rPr>
        <w:t>Higher and Degree Apprenticeships.</w:t>
      </w:r>
    </w:p>
    <w:p w:rsidR="00F815AF" w:rsidRPr="00F815AF" w:rsidRDefault="00F815AF" w:rsidP="00F815AF">
      <w:pPr>
        <w:shd w:val="clear" w:color="auto" w:fill="FFFFFF"/>
        <w:spacing w:after="0" w:line="240" w:lineRule="auto"/>
        <w:rPr>
          <w:rFonts w:ascii="Segoe UI" w:eastAsia="Times New Roman" w:hAnsi="Segoe UI" w:cs="Segoe UI"/>
          <w:color w:val="212121"/>
          <w:sz w:val="23"/>
          <w:szCs w:val="23"/>
          <w:lang w:eastAsia="en-GB"/>
        </w:rPr>
      </w:pPr>
      <w:r w:rsidRPr="00F815AF">
        <w:rPr>
          <w:rFonts w:ascii="Arial" w:eastAsia="Times New Roman" w:hAnsi="Arial" w:cs="Arial"/>
          <w:b/>
          <w:bCs/>
          <w:color w:val="212121"/>
          <w:sz w:val="24"/>
          <w:szCs w:val="24"/>
          <w:lang w:eastAsia="en-GB"/>
        </w:rPr>
        <w:t>- Creative, Sport and STEM hubs </w:t>
      </w:r>
      <w:r w:rsidRPr="00F815AF">
        <w:rPr>
          <w:rFonts w:ascii="Arial" w:eastAsia="Times New Roman" w:hAnsi="Arial" w:cs="Arial"/>
          <w:color w:val="212121"/>
          <w:sz w:val="24"/>
          <w:szCs w:val="24"/>
          <w:lang w:eastAsia="en-GB"/>
        </w:rPr>
        <w:t>with interactive displays from many of the UK's specialist universities and providers within these fields.</w:t>
      </w:r>
    </w:p>
    <w:p w:rsidR="00F815AF" w:rsidRPr="00F815AF" w:rsidRDefault="00F815AF" w:rsidP="00F815AF">
      <w:pPr>
        <w:shd w:val="clear" w:color="auto" w:fill="FFFFFF"/>
        <w:spacing w:after="0" w:line="240" w:lineRule="auto"/>
        <w:rPr>
          <w:rFonts w:ascii="Segoe UI" w:eastAsia="Times New Roman" w:hAnsi="Segoe UI" w:cs="Segoe UI"/>
          <w:color w:val="212121"/>
          <w:sz w:val="23"/>
          <w:szCs w:val="23"/>
          <w:lang w:eastAsia="en-GB"/>
        </w:rPr>
      </w:pPr>
      <w:r w:rsidRPr="00F815AF">
        <w:rPr>
          <w:rFonts w:ascii="Arial" w:eastAsia="Times New Roman" w:hAnsi="Arial" w:cs="Arial"/>
          <w:color w:val="212121"/>
          <w:sz w:val="24"/>
          <w:szCs w:val="24"/>
          <w:lang w:eastAsia="en-GB"/>
        </w:rPr>
        <w:t> </w:t>
      </w:r>
    </w:p>
    <w:p w:rsidR="00F815AF" w:rsidRPr="00F815AF" w:rsidRDefault="00F815AF" w:rsidP="00F815AF">
      <w:pPr>
        <w:shd w:val="clear" w:color="auto" w:fill="FFFFFF"/>
        <w:spacing w:line="240" w:lineRule="auto"/>
        <w:rPr>
          <w:rFonts w:ascii="Segoe UI" w:eastAsia="Times New Roman" w:hAnsi="Segoe UI" w:cs="Segoe UI"/>
          <w:color w:val="212121"/>
          <w:sz w:val="23"/>
          <w:szCs w:val="23"/>
          <w:lang w:eastAsia="en-GB"/>
        </w:rPr>
      </w:pPr>
      <w:r w:rsidRPr="00F815AF">
        <w:rPr>
          <w:rFonts w:ascii="Arial" w:eastAsia="Times New Roman" w:hAnsi="Arial" w:cs="Arial"/>
          <w:color w:val="212121"/>
          <w:sz w:val="24"/>
          <w:szCs w:val="24"/>
          <w:lang w:eastAsia="en-GB"/>
        </w:rPr>
        <w:t>As well as this, all students will be provided with a free university and apprenticeship application guide, a wall calendar that includes open days and important HE dates, a pen, and other free promotional student items.</w:t>
      </w:r>
    </w:p>
    <w:p w:rsidR="003B6EFA" w:rsidRPr="00F815AF" w:rsidRDefault="003B6EFA" w:rsidP="00F815AF"/>
    <w:sectPr w:rsidR="003B6EFA" w:rsidRPr="00F81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AF"/>
    <w:rsid w:val="003B6EFA"/>
    <w:rsid w:val="00F81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8858"/>
  <w15:chartTrackingRefBased/>
  <w15:docId w15:val="{3698640C-E23F-4C5B-B690-C89C84C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450404">
      <w:bodyDiv w:val="1"/>
      <w:marLeft w:val="0"/>
      <w:marRight w:val="0"/>
      <w:marTop w:val="0"/>
      <w:marBottom w:val="0"/>
      <w:divBdr>
        <w:top w:val="none" w:sz="0" w:space="0" w:color="auto"/>
        <w:left w:val="none" w:sz="0" w:space="0" w:color="auto"/>
        <w:bottom w:val="none" w:sz="0" w:space="0" w:color="auto"/>
        <w:right w:val="none" w:sz="0" w:space="0" w:color="auto"/>
      </w:divBdr>
      <w:divsChild>
        <w:div w:id="1195315862">
          <w:marLeft w:val="0"/>
          <w:marRight w:val="0"/>
          <w:marTop w:val="0"/>
          <w:marBottom w:val="0"/>
          <w:divBdr>
            <w:top w:val="none" w:sz="0" w:space="0" w:color="auto"/>
            <w:left w:val="none" w:sz="0" w:space="0" w:color="auto"/>
            <w:bottom w:val="none" w:sz="0" w:space="0" w:color="auto"/>
            <w:right w:val="none" w:sz="0" w:space="0" w:color="auto"/>
          </w:divBdr>
        </w:div>
        <w:div w:id="442193751">
          <w:marLeft w:val="0"/>
          <w:marRight w:val="0"/>
          <w:marTop w:val="0"/>
          <w:marBottom w:val="0"/>
          <w:divBdr>
            <w:top w:val="none" w:sz="0" w:space="0" w:color="auto"/>
            <w:left w:val="none" w:sz="0" w:space="0" w:color="auto"/>
            <w:bottom w:val="none" w:sz="0" w:space="0" w:color="auto"/>
            <w:right w:val="none" w:sz="0" w:space="0" w:color="auto"/>
          </w:divBdr>
        </w:div>
        <w:div w:id="1209296459">
          <w:marLeft w:val="0"/>
          <w:marRight w:val="0"/>
          <w:marTop w:val="0"/>
          <w:marBottom w:val="0"/>
          <w:divBdr>
            <w:top w:val="none" w:sz="0" w:space="0" w:color="auto"/>
            <w:left w:val="none" w:sz="0" w:space="0" w:color="auto"/>
            <w:bottom w:val="none" w:sz="0" w:space="0" w:color="auto"/>
            <w:right w:val="none" w:sz="0" w:space="0" w:color="auto"/>
          </w:divBdr>
        </w:div>
        <w:div w:id="50349662">
          <w:marLeft w:val="0"/>
          <w:marRight w:val="0"/>
          <w:marTop w:val="0"/>
          <w:marBottom w:val="0"/>
          <w:divBdr>
            <w:top w:val="none" w:sz="0" w:space="0" w:color="auto"/>
            <w:left w:val="none" w:sz="0" w:space="0" w:color="auto"/>
            <w:bottom w:val="none" w:sz="0" w:space="0" w:color="auto"/>
            <w:right w:val="none" w:sz="0" w:space="0" w:color="auto"/>
          </w:divBdr>
        </w:div>
        <w:div w:id="417405186">
          <w:marLeft w:val="0"/>
          <w:marRight w:val="0"/>
          <w:marTop w:val="0"/>
          <w:marBottom w:val="0"/>
          <w:divBdr>
            <w:top w:val="none" w:sz="0" w:space="0" w:color="auto"/>
            <w:left w:val="none" w:sz="0" w:space="0" w:color="auto"/>
            <w:bottom w:val="none" w:sz="0" w:space="0" w:color="auto"/>
            <w:right w:val="none" w:sz="0" w:space="0" w:color="auto"/>
          </w:divBdr>
        </w:div>
        <w:div w:id="1593660516">
          <w:marLeft w:val="0"/>
          <w:marRight w:val="0"/>
          <w:marTop w:val="0"/>
          <w:marBottom w:val="0"/>
          <w:divBdr>
            <w:top w:val="none" w:sz="0" w:space="0" w:color="auto"/>
            <w:left w:val="none" w:sz="0" w:space="0" w:color="auto"/>
            <w:bottom w:val="none" w:sz="0" w:space="0" w:color="auto"/>
            <w:right w:val="none" w:sz="0" w:space="0" w:color="auto"/>
          </w:divBdr>
        </w:div>
        <w:div w:id="822358221">
          <w:marLeft w:val="0"/>
          <w:marRight w:val="0"/>
          <w:marTop w:val="0"/>
          <w:marBottom w:val="0"/>
          <w:divBdr>
            <w:top w:val="none" w:sz="0" w:space="0" w:color="auto"/>
            <w:left w:val="none" w:sz="0" w:space="0" w:color="auto"/>
            <w:bottom w:val="none" w:sz="0" w:space="0" w:color="auto"/>
            <w:right w:val="none" w:sz="0" w:space="0" w:color="auto"/>
          </w:divBdr>
        </w:div>
        <w:div w:id="1339963233">
          <w:marLeft w:val="0"/>
          <w:marRight w:val="0"/>
          <w:marTop w:val="0"/>
          <w:marBottom w:val="0"/>
          <w:divBdr>
            <w:top w:val="none" w:sz="0" w:space="0" w:color="auto"/>
            <w:left w:val="none" w:sz="0" w:space="0" w:color="auto"/>
            <w:bottom w:val="none" w:sz="0" w:space="0" w:color="auto"/>
            <w:right w:val="none" w:sz="0" w:space="0" w:color="auto"/>
          </w:divBdr>
        </w:div>
        <w:div w:id="326985126">
          <w:marLeft w:val="0"/>
          <w:marRight w:val="0"/>
          <w:marTop w:val="0"/>
          <w:marBottom w:val="0"/>
          <w:divBdr>
            <w:top w:val="none" w:sz="0" w:space="0" w:color="auto"/>
            <w:left w:val="none" w:sz="0" w:space="0" w:color="auto"/>
            <w:bottom w:val="none" w:sz="0" w:space="0" w:color="auto"/>
            <w:right w:val="none" w:sz="0" w:space="0" w:color="auto"/>
          </w:divBdr>
        </w:div>
        <w:div w:id="1169907533">
          <w:marLeft w:val="0"/>
          <w:marRight w:val="0"/>
          <w:marTop w:val="0"/>
          <w:marBottom w:val="0"/>
          <w:divBdr>
            <w:top w:val="none" w:sz="0" w:space="0" w:color="auto"/>
            <w:left w:val="none" w:sz="0" w:space="0" w:color="auto"/>
            <w:bottom w:val="none" w:sz="0" w:space="0" w:color="auto"/>
            <w:right w:val="none" w:sz="0" w:space="0" w:color="auto"/>
          </w:divBdr>
        </w:div>
        <w:div w:id="596450114">
          <w:marLeft w:val="0"/>
          <w:marRight w:val="0"/>
          <w:marTop w:val="0"/>
          <w:marBottom w:val="0"/>
          <w:divBdr>
            <w:top w:val="none" w:sz="0" w:space="0" w:color="auto"/>
            <w:left w:val="none" w:sz="0" w:space="0" w:color="auto"/>
            <w:bottom w:val="none" w:sz="0" w:space="0" w:color="auto"/>
            <w:right w:val="none" w:sz="0" w:space="0" w:color="auto"/>
          </w:divBdr>
        </w:div>
        <w:div w:id="1440028254">
          <w:marLeft w:val="0"/>
          <w:marRight w:val="0"/>
          <w:marTop w:val="0"/>
          <w:marBottom w:val="0"/>
          <w:divBdr>
            <w:top w:val="none" w:sz="0" w:space="0" w:color="auto"/>
            <w:left w:val="none" w:sz="0" w:space="0" w:color="auto"/>
            <w:bottom w:val="none" w:sz="0" w:space="0" w:color="auto"/>
            <w:right w:val="none" w:sz="0" w:space="0" w:color="auto"/>
          </w:divBdr>
        </w:div>
        <w:div w:id="687289236">
          <w:marLeft w:val="0"/>
          <w:marRight w:val="0"/>
          <w:marTop w:val="0"/>
          <w:marBottom w:val="0"/>
          <w:divBdr>
            <w:top w:val="none" w:sz="0" w:space="0" w:color="auto"/>
            <w:left w:val="none" w:sz="0" w:space="0" w:color="auto"/>
            <w:bottom w:val="none" w:sz="0" w:space="0" w:color="auto"/>
            <w:right w:val="none" w:sz="0" w:space="0" w:color="auto"/>
          </w:divBdr>
        </w:div>
        <w:div w:id="1564681213">
          <w:marLeft w:val="0"/>
          <w:marRight w:val="0"/>
          <w:marTop w:val="0"/>
          <w:marBottom w:val="0"/>
          <w:divBdr>
            <w:top w:val="none" w:sz="0" w:space="0" w:color="auto"/>
            <w:left w:val="none" w:sz="0" w:space="0" w:color="auto"/>
            <w:bottom w:val="none" w:sz="0" w:space="0" w:color="auto"/>
            <w:right w:val="none" w:sz="0" w:space="0" w:color="auto"/>
          </w:divBdr>
        </w:div>
        <w:div w:id="813260001">
          <w:marLeft w:val="0"/>
          <w:marRight w:val="0"/>
          <w:marTop w:val="0"/>
          <w:marBottom w:val="0"/>
          <w:divBdr>
            <w:top w:val="none" w:sz="0" w:space="0" w:color="auto"/>
            <w:left w:val="none" w:sz="0" w:space="0" w:color="auto"/>
            <w:bottom w:val="none" w:sz="0" w:space="0" w:color="auto"/>
            <w:right w:val="none" w:sz="0" w:space="0" w:color="auto"/>
          </w:divBdr>
        </w:div>
        <w:div w:id="88371745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Chalfonts Community College</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Brooks</dc:creator>
  <cp:keywords/>
  <dc:description/>
  <cp:lastModifiedBy>Scott Brooks</cp:lastModifiedBy>
  <cp:revision>1</cp:revision>
  <dcterms:created xsi:type="dcterms:W3CDTF">2018-11-14T08:30:00Z</dcterms:created>
  <dcterms:modified xsi:type="dcterms:W3CDTF">2018-11-14T08:33:00Z</dcterms:modified>
</cp:coreProperties>
</file>