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647" w:rsidRDefault="00917647" w:rsidP="00513C16">
      <w:pPr>
        <w:jc w:val="center"/>
        <w:rPr>
          <w:rFonts w:asciiTheme="minorHAnsi" w:hAnsiTheme="minorHAnsi"/>
          <w:b/>
          <w:bCs/>
          <w:color w:val="000000" w:themeColor="text1"/>
        </w:rPr>
      </w:pPr>
      <w:r>
        <w:rPr>
          <w:rFonts w:asciiTheme="minorHAnsi" w:hAnsiTheme="minorHAnsi"/>
          <w:b/>
          <w:bCs/>
          <w:noProof/>
          <w:color w:val="000000" w:themeColor="text1"/>
        </w:rPr>
        <w:drawing>
          <wp:inline distT="0" distB="0" distL="0" distR="0">
            <wp:extent cx="2828188" cy="1219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ks Skills Show 2018 Logo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48"/>
                    <a:stretch/>
                  </pic:blipFill>
                  <pic:spPr bwMode="auto">
                    <a:xfrm>
                      <a:off x="0" y="0"/>
                      <a:ext cx="2828925" cy="1219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7647" w:rsidRDefault="00917647" w:rsidP="00513C16">
      <w:pPr>
        <w:jc w:val="center"/>
        <w:rPr>
          <w:rFonts w:asciiTheme="minorHAnsi" w:hAnsiTheme="minorHAnsi"/>
          <w:b/>
          <w:bCs/>
          <w:color w:val="000000" w:themeColor="text1"/>
        </w:rPr>
      </w:pPr>
    </w:p>
    <w:p w:rsidR="00513C16" w:rsidRPr="005A28D2" w:rsidRDefault="00513C16" w:rsidP="00513C16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5A28D2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Publicising the </w:t>
      </w:r>
      <w:r w:rsidR="00FE0486" w:rsidRPr="005A28D2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Bucks Skills Show </w:t>
      </w:r>
      <w:r w:rsidRPr="005A28D2">
        <w:rPr>
          <w:rFonts w:asciiTheme="minorHAnsi" w:hAnsiTheme="minorHAnsi"/>
          <w:b/>
          <w:bCs/>
          <w:color w:val="000000" w:themeColor="text1"/>
          <w:sz w:val="28"/>
          <w:szCs w:val="28"/>
        </w:rPr>
        <w:t>to parents and students</w:t>
      </w:r>
    </w:p>
    <w:p w:rsidR="00513C16" w:rsidRPr="00EA5357" w:rsidRDefault="00513C16" w:rsidP="00513C16">
      <w:pPr>
        <w:rPr>
          <w:rFonts w:asciiTheme="minorHAnsi" w:hAnsiTheme="minorHAnsi"/>
          <w:b/>
          <w:bCs/>
          <w:color w:val="000000" w:themeColor="text1"/>
        </w:rPr>
      </w:pPr>
    </w:p>
    <w:p w:rsidR="00511B15" w:rsidRDefault="009F1CBB" w:rsidP="008611E2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The Bucks Skills Show 2018 offers your students </w:t>
      </w:r>
      <w:r w:rsidR="00511B15">
        <w:rPr>
          <w:rFonts w:asciiTheme="minorHAnsi" w:hAnsiTheme="minorHAnsi"/>
          <w:color w:val="000000" w:themeColor="text1"/>
        </w:rPr>
        <w:t>the</w:t>
      </w:r>
      <w:r>
        <w:rPr>
          <w:rFonts w:asciiTheme="minorHAnsi" w:hAnsiTheme="minorHAnsi"/>
          <w:color w:val="000000" w:themeColor="text1"/>
        </w:rPr>
        <w:t xml:space="preserve"> opportunity for meaningful </w:t>
      </w:r>
      <w:r w:rsidR="00511B15">
        <w:rPr>
          <w:rFonts w:asciiTheme="minorHAnsi" w:hAnsiTheme="minorHAnsi"/>
          <w:color w:val="000000" w:themeColor="text1"/>
        </w:rPr>
        <w:t xml:space="preserve">encounters with employers and education providers – </w:t>
      </w:r>
      <w:r w:rsidR="008611E2">
        <w:rPr>
          <w:rFonts w:asciiTheme="minorHAnsi" w:hAnsiTheme="minorHAnsi"/>
          <w:color w:val="000000" w:themeColor="text1"/>
        </w:rPr>
        <w:t>and helps</w:t>
      </w:r>
      <w:r w:rsidR="00511B15">
        <w:rPr>
          <w:rFonts w:asciiTheme="minorHAnsi" w:hAnsiTheme="minorHAnsi"/>
          <w:color w:val="000000" w:themeColor="text1"/>
        </w:rPr>
        <w:t xml:space="preserve"> your school to meet the Gatsby benchmarks. </w:t>
      </w:r>
    </w:p>
    <w:p w:rsidR="00EA5357" w:rsidRPr="00EA5357" w:rsidRDefault="00EA5357" w:rsidP="00EA5357">
      <w:pPr>
        <w:rPr>
          <w:rFonts w:asciiTheme="minorHAnsi" w:hAnsiTheme="minorHAnsi"/>
          <w:b/>
          <w:bCs/>
          <w:color w:val="000000" w:themeColor="text1"/>
        </w:rPr>
      </w:pPr>
    </w:p>
    <w:p w:rsidR="00513C16" w:rsidRPr="00513C16" w:rsidRDefault="00FE0486" w:rsidP="00935810">
      <w:pPr>
        <w:rPr>
          <w:rFonts w:asciiTheme="minorHAnsi" w:hAnsiTheme="minorHAnsi"/>
          <w:color w:val="000000" w:themeColor="text1"/>
        </w:rPr>
      </w:pPr>
      <w:r w:rsidRPr="00513C16">
        <w:rPr>
          <w:rFonts w:asciiTheme="minorHAnsi" w:hAnsiTheme="minorHAnsi"/>
          <w:color w:val="000000" w:themeColor="text1"/>
        </w:rPr>
        <w:t>Please help us to spread the word to parents and students by fe</w:t>
      </w:r>
      <w:r w:rsidR="00513C16" w:rsidRPr="00513C16">
        <w:rPr>
          <w:rFonts w:asciiTheme="minorHAnsi" w:hAnsiTheme="minorHAnsi"/>
          <w:color w:val="000000" w:themeColor="text1"/>
        </w:rPr>
        <w:t xml:space="preserve">aturing this </w:t>
      </w:r>
      <w:r w:rsidR="00513C16">
        <w:rPr>
          <w:rFonts w:asciiTheme="minorHAnsi" w:hAnsiTheme="minorHAnsi"/>
          <w:color w:val="000000" w:themeColor="text1"/>
        </w:rPr>
        <w:t>article</w:t>
      </w:r>
      <w:r w:rsidR="00511B15">
        <w:rPr>
          <w:rFonts w:asciiTheme="minorHAnsi" w:hAnsiTheme="minorHAnsi"/>
          <w:color w:val="000000" w:themeColor="text1"/>
        </w:rPr>
        <w:t xml:space="preserve"> </w:t>
      </w:r>
      <w:r w:rsidR="00935810">
        <w:rPr>
          <w:rFonts w:asciiTheme="minorHAnsi" w:hAnsiTheme="minorHAnsi"/>
          <w:i/>
          <w:iCs/>
          <w:color w:val="000000" w:themeColor="text1"/>
        </w:rPr>
        <w:t>as soon as you can at the start of the autumn term</w:t>
      </w:r>
      <w:r w:rsidR="00513C16" w:rsidRPr="00513C16">
        <w:rPr>
          <w:rFonts w:asciiTheme="minorHAnsi" w:hAnsiTheme="minorHAnsi"/>
          <w:color w:val="000000" w:themeColor="text1"/>
        </w:rPr>
        <w:t>:</w:t>
      </w:r>
    </w:p>
    <w:p w:rsidR="00513C16" w:rsidRPr="00513C16" w:rsidRDefault="009F1CBB" w:rsidP="00513C16">
      <w:pPr>
        <w:pStyle w:val="ListParagraph"/>
        <w:numPr>
          <w:ilvl w:val="0"/>
          <w:numId w:val="1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on your </w:t>
      </w:r>
      <w:r w:rsidR="00513C16" w:rsidRPr="00513C16">
        <w:rPr>
          <w:rFonts w:asciiTheme="minorHAnsi" w:hAnsiTheme="minorHAnsi"/>
          <w:color w:val="000000" w:themeColor="text1"/>
        </w:rPr>
        <w:t>website</w:t>
      </w:r>
      <w:r>
        <w:rPr>
          <w:rFonts w:asciiTheme="minorHAnsi" w:hAnsiTheme="minorHAnsi"/>
          <w:color w:val="000000" w:themeColor="text1"/>
        </w:rPr>
        <w:t>;</w:t>
      </w:r>
    </w:p>
    <w:p w:rsidR="00513C16" w:rsidRPr="00513C16" w:rsidRDefault="009F1CBB" w:rsidP="00513C16">
      <w:pPr>
        <w:pStyle w:val="ListParagraph"/>
        <w:numPr>
          <w:ilvl w:val="0"/>
          <w:numId w:val="1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in </w:t>
      </w:r>
      <w:r w:rsidR="00FE0486" w:rsidRPr="00513C16">
        <w:rPr>
          <w:rFonts w:asciiTheme="minorHAnsi" w:hAnsiTheme="minorHAnsi"/>
          <w:color w:val="000000" w:themeColor="text1"/>
        </w:rPr>
        <w:t>newsletters/we</w:t>
      </w:r>
      <w:r w:rsidR="00513C16" w:rsidRPr="00513C16">
        <w:rPr>
          <w:rFonts w:asciiTheme="minorHAnsi" w:hAnsiTheme="minorHAnsi"/>
          <w:color w:val="000000" w:themeColor="text1"/>
        </w:rPr>
        <w:t>ekly bulletins</w:t>
      </w:r>
      <w:r>
        <w:rPr>
          <w:rFonts w:asciiTheme="minorHAnsi" w:hAnsiTheme="minorHAnsi"/>
          <w:color w:val="000000" w:themeColor="text1"/>
        </w:rPr>
        <w:t>;</w:t>
      </w:r>
    </w:p>
    <w:p w:rsidR="00FE0486" w:rsidRPr="00513C16" w:rsidRDefault="009F1CBB" w:rsidP="00513C16">
      <w:pPr>
        <w:pStyle w:val="ListParagraph"/>
        <w:numPr>
          <w:ilvl w:val="0"/>
          <w:numId w:val="1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on </w:t>
      </w:r>
      <w:r w:rsidR="00513C16" w:rsidRPr="00513C16">
        <w:rPr>
          <w:rFonts w:asciiTheme="minorHAnsi" w:hAnsiTheme="minorHAnsi"/>
          <w:color w:val="000000" w:themeColor="text1"/>
        </w:rPr>
        <w:t>school social media accounts</w:t>
      </w:r>
      <w:r>
        <w:rPr>
          <w:rFonts w:asciiTheme="minorHAnsi" w:hAnsiTheme="minorHAnsi"/>
          <w:color w:val="000000" w:themeColor="text1"/>
        </w:rPr>
        <w:t>.</w:t>
      </w:r>
    </w:p>
    <w:p w:rsidR="00EA5357" w:rsidRPr="00EA5357" w:rsidRDefault="00EA5357" w:rsidP="00EA5357">
      <w:pPr>
        <w:pStyle w:val="ListParagraph"/>
        <w:rPr>
          <w:rFonts w:asciiTheme="minorHAnsi" w:hAnsiTheme="minorHAnsi"/>
          <w:b/>
          <w:bCs/>
          <w:color w:val="000000" w:themeColor="text1"/>
        </w:rPr>
      </w:pPr>
    </w:p>
    <w:p w:rsidR="008611E2" w:rsidRDefault="008611E2" w:rsidP="008611E2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Feel free to adapt the copy to suit your space.</w:t>
      </w:r>
      <w:r w:rsidRPr="00513C16">
        <w:rPr>
          <w:rFonts w:asciiTheme="minorHAnsi" w:hAnsiTheme="minorHAnsi"/>
          <w:color w:val="000000" w:themeColor="text1"/>
        </w:rPr>
        <w:t xml:space="preserve"> </w:t>
      </w:r>
      <w:r>
        <w:rPr>
          <w:rFonts w:asciiTheme="minorHAnsi" w:hAnsiTheme="minorHAnsi"/>
          <w:color w:val="000000" w:themeColor="text1"/>
        </w:rPr>
        <w:t xml:space="preserve">We’ve also provided a PDF poster to email round featuring key exhibitors and speakers. </w:t>
      </w:r>
    </w:p>
    <w:p w:rsidR="00FE0486" w:rsidRDefault="00FE0486" w:rsidP="00FE0486">
      <w:pPr>
        <w:rPr>
          <w:rFonts w:asciiTheme="minorHAnsi" w:hAnsiTheme="minorHAnsi"/>
          <w:b/>
          <w:bCs/>
          <w:color w:val="000000" w:themeColor="text1"/>
        </w:rPr>
      </w:pPr>
    </w:p>
    <w:p w:rsidR="005A28D2" w:rsidRPr="008611E2" w:rsidRDefault="005A28D2" w:rsidP="005A28D2">
      <w:pPr>
        <w:rPr>
          <w:rFonts w:asciiTheme="minorHAnsi" w:hAnsiTheme="minorHAnsi" w:cstheme="minorBidi"/>
          <w:b/>
          <w:bCs/>
          <w:color w:val="002060"/>
          <w:sz w:val="28"/>
          <w:szCs w:val="28"/>
        </w:rPr>
      </w:pPr>
      <w:r w:rsidRPr="008611E2">
        <w:rPr>
          <w:rFonts w:asciiTheme="minorHAnsi" w:hAnsiTheme="minorHAnsi" w:cstheme="minorBidi"/>
          <w:b/>
          <w:bCs/>
          <w:color w:val="002060"/>
          <w:sz w:val="28"/>
          <w:szCs w:val="28"/>
        </w:rPr>
        <w:t>Book free tickets now for the Bucks Skills Show 2018</w:t>
      </w:r>
    </w:p>
    <w:p w:rsidR="008611E2" w:rsidRPr="008611E2" w:rsidRDefault="008611E2" w:rsidP="008611E2">
      <w:pPr>
        <w:rPr>
          <w:rFonts w:asciiTheme="minorHAnsi" w:hAnsiTheme="minorHAnsi"/>
          <w:b/>
          <w:bCs/>
          <w:color w:val="000000" w:themeColor="text1"/>
          <w:sz w:val="12"/>
          <w:szCs w:val="12"/>
        </w:rPr>
      </w:pPr>
      <w:r>
        <w:rPr>
          <w:rFonts w:asciiTheme="minorHAnsi" w:hAnsiTheme="minorHAnsi"/>
          <w:b/>
          <w:bCs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3733800</wp:posOffset>
            </wp:positionH>
            <wp:positionV relativeFrom="paragraph">
              <wp:posOffset>80010</wp:posOffset>
            </wp:positionV>
            <wp:extent cx="2209800" cy="99250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ks Skills Show 2018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8D2" w:rsidRPr="008611E2" w:rsidRDefault="005A28D2" w:rsidP="007A2C32">
      <w:p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 xml:space="preserve">The countdown to the Bucks Skills Show 2018 sponsored by Bosch has begun – and we’re encouraging parents to book tickets and take students along on Saturday 13 </w:t>
      </w:r>
      <w:r w:rsidR="007A2C32">
        <w:rPr>
          <w:rFonts w:asciiTheme="minorHAnsi" w:hAnsiTheme="minorHAnsi" w:cstheme="minorBidi"/>
          <w:color w:val="002060"/>
        </w:rPr>
        <w:t>Octobe</w:t>
      </w:r>
      <w:bookmarkStart w:id="0" w:name="_GoBack"/>
      <w:bookmarkEnd w:id="0"/>
      <w:r w:rsidR="008611E2">
        <w:rPr>
          <w:rFonts w:asciiTheme="minorHAnsi" w:hAnsiTheme="minorHAnsi" w:cstheme="minorBidi"/>
          <w:color w:val="002060"/>
        </w:rPr>
        <w:t xml:space="preserve">r </w:t>
      </w:r>
      <w:r w:rsidR="00EA5357">
        <w:rPr>
          <w:rFonts w:asciiTheme="minorHAnsi" w:hAnsiTheme="minorHAnsi" w:cstheme="minorBidi"/>
          <w:color w:val="002060"/>
        </w:rPr>
        <w:t>to</w:t>
      </w:r>
      <w:r w:rsidR="008611E2">
        <w:rPr>
          <w:rFonts w:asciiTheme="minorHAnsi" w:hAnsiTheme="minorHAnsi" w:cstheme="minorBidi"/>
          <w:color w:val="002060"/>
        </w:rPr>
        <w:t xml:space="preserve"> The Gateway in Aylesbury, </w:t>
      </w:r>
      <w:r w:rsidRPr="008611E2">
        <w:rPr>
          <w:rStyle w:val="textexposedshow"/>
          <w:rFonts w:asciiTheme="minorHAnsi" w:hAnsiTheme="minorHAnsi" w:cstheme="minorBidi"/>
          <w:color w:val="002060"/>
          <w:shd w:val="clear" w:color="auto" w:fill="FFFFFF"/>
        </w:rPr>
        <w:t>9.30am to 3pm</w:t>
      </w:r>
      <w:r w:rsidR="008611E2">
        <w:rPr>
          <w:rStyle w:val="textexposedshow"/>
          <w:rFonts w:asciiTheme="minorHAnsi" w:hAnsiTheme="minorHAnsi" w:cstheme="minorBidi"/>
          <w:color w:val="002060"/>
          <w:shd w:val="clear" w:color="auto" w:fill="FFFFFF"/>
        </w:rPr>
        <w:t>.</w:t>
      </w:r>
    </w:p>
    <w:p w:rsidR="008611E2" w:rsidRPr="008611E2" w:rsidRDefault="008611E2" w:rsidP="008611E2">
      <w:pPr>
        <w:rPr>
          <w:rFonts w:asciiTheme="minorHAnsi" w:hAnsiTheme="minorHAnsi"/>
          <w:b/>
          <w:bCs/>
          <w:color w:val="000000" w:themeColor="text1"/>
          <w:sz w:val="12"/>
          <w:szCs w:val="12"/>
        </w:rPr>
      </w:pPr>
    </w:p>
    <w:p w:rsidR="005A28D2" w:rsidRDefault="005A28D2" w:rsidP="008611E2">
      <w:pPr>
        <w:rPr>
          <w:rStyle w:val="textexposedshow"/>
          <w:rFonts w:asciiTheme="minorHAnsi" w:hAnsiTheme="minorHAnsi" w:cstheme="minorBidi"/>
          <w:color w:val="002060"/>
          <w:shd w:val="clear" w:color="auto" w:fill="FFFFFF"/>
        </w:rPr>
      </w:pPr>
      <w:r w:rsidRPr="008611E2">
        <w:rPr>
          <w:rStyle w:val="textexposedshow"/>
          <w:rFonts w:asciiTheme="minorHAnsi" w:hAnsiTheme="minorHAnsi" w:cstheme="minorBidi"/>
          <w:color w:val="002060"/>
          <w:shd w:val="clear" w:color="auto" w:fill="FFFFFF"/>
        </w:rPr>
        <w:t>Organised by Buckinghamshire Skills Hub, the county’s largest interactive careers showcase opens young people’s eyes to the many different job opportunities available, letting them meet</w:t>
      </w:r>
      <w:r w:rsidR="008611E2">
        <w:rPr>
          <w:rStyle w:val="textexposedshow"/>
          <w:rFonts w:asciiTheme="minorHAnsi" w:hAnsiTheme="minorHAnsi" w:cstheme="minorBidi"/>
          <w:color w:val="002060"/>
          <w:shd w:val="clear" w:color="auto" w:fill="FFFFFF"/>
        </w:rPr>
        <w:t xml:space="preserve"> employers face-to-face </w:t>
      </w:r>
      <w:r w:rsidRPr="008611E2">
        <w:rPr>
          <w:rStyle w:val="textexposedshow"/>
          <w:rFonts w:asciiTheme="minorHAnsi" w:hAnsiTheme="minorHAnsi" w:cstheme="minorBidi"/>
          <w:color w:val="002060"/>
          <w:shd w:val="clear" w:color="auto" w:fill="FFFFFF"/>
        </w:rPr>
        <w:t xml:space="preserve">and be motivated by high profile guest speakers. </w:t>
      </w:r>
    </w:p>
    <w:p w:rsidR="008611E2" w:rsidRPr="008611E2" w:rsidRDefault="008611E2" w:rsidP="008611E2">
      <w:pPr>
        <w:rPr>
          <w:rFonts w:asciiTheme="minorHAnsi" w:hAnsiTheme="minorHAnsi"/>
          <w:b/>
          <w:bCs/>
          <w:color w:val="000000" w:themeColor="text1"/>
          <w:sz w:val="12"/>
          <w:szCs w:val="12"/>
        </w:rPr>
      </w:pPr>
    </w:p>
    <w:p w:rsidR="008611E2" w:rsidRPr="008611E2" w:rsidRDefault="008611E2" w:rsidP="008611E2">
      <w:p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 xml:space="preserve">The A-list speaker line-up includes Cabinet Minister David Lidington MP, Sir Anthony </w:t>
      </w:r>
      <w:proofErr w:type="spellStart"/>
      <w:r w:rsidRPr="008611E2">
        <w:rPr>
          <w:rFonts w:asciiTheme="minorHAnsi" w:hAnsiTheme="minorHAnsi" w:cstheme="minorBidi"/>
          <w:color w:val="002060"/>
        </w:rPr>
        <w:t>Seldon</w:t>
      </w:r>
      <w:proofErr w:type="spellEnd"/>
      <w:r w:rsidRPr="008611E2">
        <w:rPr>
          <w:rFonts w:asciiTheme="minorHAnsi" w:hAnsiTheme="minorHAnsi" w:cstheme="minorBidi"/>
          <w:color w:val="002060"/>
        </w:rPr>
        <w:t xml:space="preserve"> OBE and representatives from Google, ITV News, the Ministry of Sound, Bosch and the Civil Service. </w:t>
      </w:r>
    </w:p>
    <w:p w:rsidR="008611E2" w:rsidRPr="008611E2" w:rsidRDefault="008611E2" w:rsidP="008611E2">
      <w:pPr>
        <w:rPr>
          <w:rFonts w:asciiTheme="minorHAnsi" w:hAnsiTheme="minorHAnsi"/>
          <w:b/>
          <w:bCs/>
          <w:color w:val="000000" w:themeColor="text1"/>
          <w:sz w:val="12"/>
          <w:szCs w:val="12"/>
        </w:rPr>
      </w:pPr>
    </w:p>
    <w:p w:rsidR="005A28D2" w:rsidRPr="008611E2" w:rsidRDefault="008611E2" w:rsidP="005A28D2">
      <w:pPr>
        <w:rPr>
          <w:rFonts w:asciiTheme="minorHAnsi" w:hAnsiTheme="minorHAnsi" w:cstheme="minorBidi"/>
          <w:color w:val="002060"/>
          <w:shd w:val="clear" w:color="auto" w:fill="FFFFFF"/>
        </w:rPr>
      </w:pPr>
      <w:r w:rsidRPr="008611E2">
        <w:rPr>
          <w:rFonts w:asciiTheme="minorHAnsi" w:hAnsiTheme="minorHAnsi"/>
          <w:b/>
          <w:bCs/>
          <w:noProof/>
          <w:color w:val="002060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5D3B0AE" wp14:editId="752DB0D7">
            <wp:simplePos x="0" y="0"/>
            <wp:positionH relativeFrom="column">
              <wp:posOffset>2943225</wp:posOffset>
            </wp:positionH>
            <wp:positionV relativeFrom="paragraph">
              <wp:posOffset>13335</wp:posOffset>
            </wp:positionV>
            <wp:extent cx="2790825" cy="2000250"/>
            <wp:effectExtent l="0" t="0" r="9525" b="0"/>
            <wp:wrapTight wrapText="bothSides">
              <wp:wrapPolygon edited="0">
                <wp:start x="0" y="0"/>
                <wp:lineTo x="0" y="21394"/>
                <wp:lineTo x="21526" y="21394"/>
                <wp:lineTo x="2152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Bucks Skills Hub\Events\Bucks Skills Show\2017\Photos\Nic Cooper Photos\Aylesbury 14-10-2017\NJC_37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84"/>
                    <a:stretch/>
                  </pic:blipFill>
                  <pic:spPr bwMode="auto">
                    <a:xfrm>
                      <a:off x="0" y="0"/>
                      <a:ext cx="27908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8D2" w:rsidRPr="008611E2">
        <w:rPr>
          <w:rFonts w:asciiTheme="minorHAnsi" w:hAnsiTheme="minorHAnsi" w:cstheme="minorBidi"/>
          <w:color w:val="002060"/>
        </w:rPr>
        <w:t>Employers represent a range of industry sectors:</w:t>
      </w:r>
      <w:r w:rsidR="005A28D2" w:rsidRPr="008611E2">
        <w:rPr>
          <w:rFonts w:asciiTheme="minorHAnsi" w:hAnsiTheme="minorHAnsi" w:cstheme="minorBidi"/>
          <w:color w:val="002060"/>
          <w:shd w:val="clear" w:color="auto" w:fill="FFFFFF"/>
        </w:rPr>
        <w:t xml:space="preserve"> </w:t>
      </w:r>
    </w:p>
    <w:p w:rsidR="005A28D2" w:rsidRPr="008611E2" w:rsidRDefault="005A28D2" w:rsidP="005A28D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>Creative industries (film, TV &amp; music)</w:t>
      </w:r>
    </w:p>
    <w:p w:rsidR="005A28D2" w:rsidRPr="008611E2" w:rsidRDefault="005A28D2" w:rsidP="005A28D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 xml:space="preserve">Engineering, technology &amp; manufacturing </w:t>
      </w:r>
    </w:p>
    <w:p w:rsidR="005A28D2" w:rsidRPr="008611E2" w:rsidRDefault="005A28D2" w:rsidP="005A28D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 xml:space="preserve">Life sciences, health &amp; social care </w:t>
      </w:r>
    </w:p>
    <w:p w:rsidR="005A28D2" w:rsidRPr="008611E2" w:rsidRDefault="005A28D2" w:rsidP="005A28D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>Business</w:t>
      </w:r>
    </w:p>
    <w:p w:rsidR="005A28D2" w:rsidRPr="008611E2" w:rsidRDefault="005A28D2" w:rsidP="005A28D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 xml:space="preserve">Retail, hospitality &amp; leisure </w:t>
      </w:r>
    </w:p>
    <w:p w:rsidR="005A28D2" w:rsidRDefault="005A28D2" w:rsidP="005A28D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 xml:space="preserve">Public services </w:t>
      </w:r>
    </w:p>
    <w:p w:rsidR="008611E2" w:rsidRPr="008611E2" w:rsidRDefault="008611E2" w:rsidP="008611E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>
        <w:rPr>
          <w:rFonts w:asciiTheme="minorHAnsi" w:hAnsiTheme="minorHAnsi" w:cstheme="minorBidi"/>
          <w:color w:val="002060"/>
        </w:rPr>
        <w:t xml:space="preserve">Space industries </w:t>
      </w:r>
    </w:p>
    <w:p w:rsidR="008611E2" w:rsidRDefault="008611E2" w:rsidP="008611E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>
        <w:rPr>
          <w:rFonts w:asciiTheme="minorHAnsi" w:hAnsiTheme="minorHAnsi" w:cstheme="minorBidi"/>
          <w:color w:val="002060"/>
        </w:rPr>
        <w:t xml:space="preserve">Construction </w:t>
      </w:r>
    </w:p>
    <w:p w:rsidR="005A28D2" w:rsidRPr="008611E2" w:rsidRDefault="008611E2" w:rsidP="008611E2">
      <w:pPr>
        <w:numPr>
          <w:ilvl w:val="0"/>
          <w:numId w:val="5"/>
        </w:numPr>
        <w:rPr>
          <w:rFonts w:asciiTheme="minorHAnsi" w:hAnsiTheme="minorHAnsi" w:cstheme="minorBidi"/>
          <w:color w:val="002060"/>
        </w:rPr>
      </w:pPr>
      <w:r w:rsidRPr="008611E2">
        <w:rPr>
          <w:rFonts w:asciiTheme="minorHAnsi" w:hAnsiTheme="minorHAnsi" w:cstheme="minorBidi"/>
          <w:color w:val="002060"/>
        </w:rPr>
        <w:t>Plus</w:t>
      </w:r>
      <w:r w:rsidR="005A28D2" w:rsidRPr="008611E2">
        <w:rPr>
          <w:rFonts w:asciiTheme="minorHAnsi" w:hAnsiTheme="minorHAnsi" w:cstheme="minorBidi"/>
          <w:color w:val="002060"/>
        </w:rPr>
        <w:t xml:space="preserve"> meet education providers in the ‘next steps’ area.</w:t>
      </w:r>
    </w:p>
    <w:p w:rsidR="00EA5357" w:rsidRDefault="00EA5357" w:rsidP="00EA5357">
      <w:pPr>
        <w:rPr>
          <w:rFonts w:asciiTheme="minorHAnsi" w:hAnsiTheme="minorHAnsi" w:cstheme="minorBidi"/>
          <w:color w:val="002060"/>
        </w:rPr>
      </w:pPr>
    </w:p>
    <w:p w:rsidR="00935810" w:rsidRPr="008611E2" w:rsidRDefault="00EA5357" w:rsidP="00EA5357">
      <w:pPr>
        <w:rPr>
          <w:rFonts w:asciiTheme="minorHAnsi" w:hAnsiTheme="minorHAnsi" w:cstheme="minorBidi"/>
          <w:color w:val="002060"/>
        </w:rPr>
      </w:pPr>
      <w:r>
        <w:rPr>
          <w:rFonts w:asciiTheme="minorHAnsi" w:hAnsiTheme="minorHAnsi" w:cstheme="minorBidi"/>
          <w:color w:val="002060"/>
        </w:rPr>
        <w:t>Search ‘Bucks Skills Show 2018’ on</w:t>
      </w:r>
      <w:r>
        <w:rPr>
          <w:rStyle w:val="textexposedshow"/>
          <w:rFonts w:asciiTheme="minorHAnsi" w:hAnsiTheme="minorHAnsi" w:cstheme="minorBidi"/>
          <w:color w:val="002060"/>
          <w:shd w:val="clear" w:color="auto" w:fill="FFFFFF"/>
        </w:rPr>
        <w:t xml:space="preserve"> </w:t>
      </w:r>
      <w:hyperlink r:id="rId10" w:history="1">
        <w:r w:rsidR="005A28D2" w:rsidRPr="0004243C">
          <w:rPr>
            <w:rStyle w:val="Hyperlink"/>
            <w:rFonts w:asciiTheme="minorHAnsi" w:hAnsiTheme="minorHAnsi" w:cstheme="minorBidi"/>
            <w:shd w:val="clear" w:color="auto" w:fill="FFFFFF"/>
          </w:rPr>
          <w:t>Eventbrite.co.uk</w:t>
        </w:r>
      </w:hyperlink>
      <w:r w:rsidR="005A28D2" w:rsidRPr="0004243C">
        <w:rPr>
          <w:rStyle w:val="textexposedshow"/>
          <w:rFonts w:asciiTheme="minorHAnsi" w:hAnsiTheme="minorHAnsi" w:cstheme="minorBidi"/>
          <w:color w:val="FF0000"/>
          <w:shd w:val="clear" w:color="auto" w:fill="FFFFFF"/>
        </w:rPr>
        <w:t xml:space="preserve"> </w:t>
      </w:r>
      <w:r w:rsidR="005A28D2" w:rsidRPr="008611E2">
        <w:rPr>
          <w:rStyle w:val="textexposedshow"/>
          <w:rFonts w:asciiTheme="minorHAnsi" w:hAnsiTheme="minorHAnsi" w:cstheme="minorBidi"/>
          <w:color w:val="002060"/>
          <w:shd w:val="clear" w:color="auto" w:fill="FFFFFF"/>
        </w:rPr>
        <w:t xml:space="preserve">to book free tickets. Places are limited so we advise early booking. </w:t>
      </w:r>
      <w:r w:rsidR="005A28D2" w:rsidRPr="008611E2">
        <w:rPr>
          <w:rFonts w:asciiTheme="minorHAnsi" w:hAnsiTheme="minorHAnsi" w:cstheme="minorBidi"/>
          <w:color w:val="002060"/>
        </w:rPr>
        <w:t xml:space="preserve">Follow </w:t>
      </w:r>
      <w:hyperlink r:id="rId11" w:history="1">
        <w:r w:rsidR="005A28D2" w:rsidRPr="008611E2">
          <w:rPr>
            <w:rStyle w:val="Hyperlink"/>
            <w:rFonts w:asciiTheme="minorHAnsi" w:hAnsiTheme="minorHAnsi" w:cstheme="minorBidi"/>
            <w:color w:val="002060"/>
          </w:rPr>
          <w:t>@</w:t>
        </w:r>
        <w:proofErr w:type="spellStart"/>
        <w:r w:rsidR="005A28D2" w:rsidRPr="008611E2">
          <w:rPr>
            <w:rStyle w:val="Hyperlink"/>
            <w:rFonts w:asciiTheme="minorHAnsi" w:hAnsiTheme="minorHAnsi" w:cstheme="minorBidi"/>
            <w:color w:val="002060"/>
          </w:rPr>
          <w:t>BucksSkillsShow</w:t>
        </w:r>
        <w:proofErr w:type="spellEnd"/>
        <w:r w:rsidR="005A28D2" w:rsidRPr="008611E2">
          <w:rPr>
            <w:rStyle w:val="Hyperlink"/>
            <w:rFonts w:asciiTheme="minorHAnsi" w:hAnsiTheme="minorHAnsi" w:cstheme="minorBidi"/>
            <w:color w:val="002060"/>
          </w:rPr>
          <w:t xml:space="preserve"> on Twitter</w:t>
        </w:r>
      </w:hyperlink>
      <w:r w:rsidR="005A28D2" w:rsidRPr="008611E2">
        <w:rPr>
          <w:rFonts w:asciiTheme="minorHAnsi" w:hAnsiTheme="minorHAnsi" w:cstheme="minorBidi"/>
          <w:color w:val="002060"/>
        </w:rPr>
        <w:t xml:space="preserve"> for updates</w:t>
      </w:r>
      <w:r w:rsidR="008611E2">
        <w:rPr>
          <w:rFonts w:asciiTheme="minorHAnsi" w:hAnsiTheme="minorHAnsi" w:cstheme="minorBidi"/>
          <w:color w:val="002060"/>
        </w:rPr>
        <w:t>.</w:t>
      </w:r>
    </w:p>
    <w:sectPr w:rsidR="00935810" w:rsidRPr="008611E2" w:rsidSect="00EA5357">
      <w:headerReference w:type="default" r:id="rId12"/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1E2" w:rsidRDefault="008611E2"/>
  </w:endnote>
  <w:endnote w:type="continuationSeparator" w:id="0">
    <w:p w:rsidR="008611E2" w:rsidRDefault="008611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1E2" w:rsidRDefault="008611E2"/>
  </w:footnote>
  <w:footnote w:type="continuationSeparator" w:id="0">
    <w:p w:rsidR="008611E2" w:rsidRDefault="008611E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1E2" w:rsidRDefault="008611E2" w:rsidP="00956DEB">
    <w:pPr>
      <w:pStyle w:val="Header"/>
      <w:jc w:val="center"/>
    </w:pPr>
    <w:r>
      <w:rPr>
        <w:noProof/>
      </w:rPr>
      <w:drawing>
        <wp:inline distT="0" distB="0" distL="0" distR="0">
          <wp:extent cx="1228725" cy="49787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reers-Enterprise-Logo-RB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28" cy="5105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</w:t>
    </w:r>
    <w:r>
      <w:rPr>
        <w:rFonts w:asciiTheme="minorHAnsi" w:hAnsiTheme="minorHAnsi"/>
        <w:b/>
        <w:bCs/>
        <w:i/>
        <w:iCs/>
        <w:noProof/>
        <w:color w:val="000000" w:themeColor="text1"/>
      </w:rPr>
      <w:drawing>
        <wp:inline distT="0" distB="0" distL="0" distR="0" wp14:anchorId="0970391A" wp14:editId="314B503F">
          <wp:extent cx="1880524" cy="438150"/>
          <wp:effectExtent l="0" t="0" r="571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uckinghamshire Skills Hub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0352" cy="442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611E2" w:rsidRDefault="008611E2" w:rsidP="00956DE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2B3B"/>
    <w:multiLevelType w:val="hybridMultilevel"/>
    <w:tmpl w:val="59B851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AEF7E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D4C2FD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5E2C70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9A0FD8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F7618D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494B2C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4CE7C7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540C80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FAC75D4"/>
    <w:multiLevelType w:val="hybridMultilevel"/>
    <w:tmpl w:val="235E17C4"/>
    <w:lvl w:ilvl="0" w:tplc="19AC225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AEF7E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D4C2FD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5E2C70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9A0FD8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F7618D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494B2C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4CE7C7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540C80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C8128C3"/>
    <w:multiLevelType w:val="hybridMultilevel"/>
    <w:tmpl w:val="DFD6B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A21ED"/>
    <w:multiLevelType w:val="hybridMultilevel"/>
    <w:tmpl w:val="506A4A24"/>
    <w:lvl w:ilvl="0" w:tplc="B3B81FA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48A62E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BAA17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82A71B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B601CE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688C1B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2680C0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14A3A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59896A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51474C22"/>
    <w:multiLevelType w:val="hybridMultilevel"/>
    <w:tmpl w:val="E82A3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66E"/>
    <w:rsid w:val="000E1CC4"/>
    <w:rsid w:val="0023270C"/>
    <w:rsid w:val="00357D3A"/>
    <w:rsid w:val="003A1914"/>
    <w:rsid w:val="00511B15"/>
    <w:rsid w:val="00513C16"/>
    <w:rsid w:val="005A28D2"/>
    <w:rsid w:val="007A2C32"/>
    <w:rsid w:val="008611E2"/>
    <w:rsid w:val="00917647"/>
    <w:rsid w:val="00935810"/>
    <w:rsid w:val="00956DEB"/>
    <w:rsid w:val="009F1CBB"/>
    <w:rsid w:val="00B36659"/>
    <w:rsid w:val="00C35AE1"/>
    <w:rsid w:val="00C51242"/>
    <w:rsid w:val="00E8166E"/>
    <w:rsid w:val="00E96CD0"/>
    <w:rsid w:val="00EA5357"/>
    <w:rsid w:val="00F57338"/>
    <w:rsid w:val="00FB636B"/>
    <w:rsid w:val="00FE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9C5F1759-DF52-4FA2-9240-78DDB8FC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66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166E"/>
    <w:rPr>
      <w:color w:val="0563C1"/>
      <w:u w:val="single"/>
    </w:rPr>
  </w:style>
  <w:style w:type="character" w:customStyle="1" w:styleId="apple-converted-space">
    <w:name w:val="apple-converted-space"/>
    <w:basedOn w:val="DefaultParagraphFont"/>
    <w:rsid w:val="00E8166E"/>
  </w:style>
  <w:style w:type="character" w:customStyle="1" w:styleId="textexposedshow">
    <w:name w:val="text_exposed_show"/>
    <w:basedOn w:val="DefaultParagraphFont"/>
    <w:rsid w:val="00E8166E"/>
  </w:style>
  <w:style w:type="paragraph" w:styleId="Header">
    <w:name w:val="header"/>
    <w:basedOn w:val="Normal"/>
    <w:link w:val="HeaderChar"/>
    <w:uiPriority w:val="99"/>
    <w:unhideWhenUsed/>
    <w:rsid w:val="00FE04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0486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E04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0486"/>
    <w:rPr>
      <w:rFonts w:ascii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956DE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13C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568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396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8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16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09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8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219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75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9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71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witter.com/BucksSkillsSho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eventbrite.co.uk/e/bucks-skills-show-2018-buckinghamshires-largest-interactive-careers-fair-tickets-41244386069?aff=erelexpml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Nasstar</Company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Clarke</dc:creator>
  <cp:keywords/>
  <dc:description/>
  <cp:lastModifiedBy>Marina Jackson</cp:lastModifiedBy>
  <cp:revision>9</cp:revision>
  <dcterms:created xsi:type="dcterms:W3CDTF">2018-08-08T18:05:00Z</dcterms:created>
  <dcterms:modified xsi:type="dcterms:W3CDTF">2018-09-04T12:00:00Z</dcterms:modified>
</cp:coreProperties>
</file>